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14" w:rsidRDefault="00847D14">
      <w:pPr>
        <w:spacing w:after="0" w:line="200" w:lineRule="exact"/>
        <w:rPr>
          <w:sz w:val="20"/>
          <w:szCs w:val="20"/>
        </w:rPr>
      </w:pPr>
      <w:bookmarkStart w:id="0" w:name="_GoBack"/>
      <w:bookmarkEnd w:id="0"/>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616E8E">
      <w:pPr>
        <w:spacing w:after="0" w:line="240" w:lineRule="auto"/>
        <w:ind w:left="111" w:right="-20"/>
        <w:rPr>
          <w:rFonts w:ascii="Times New Roman" w:eastAsia="Times New Roman" w:hAnsi="Times New Roman" w:cs="Times New Roman"/>
          <w:sz w:val="20"/>
          <w:szCs w:val="20"/>
        </w:rPr>
      </w:pPr>
      <w:r>
        <w:rPr>
          <w:noProof/>
          <w:lang w:val="es-CO" w:eastAsia="es-CO"/>
        </w:rPr>
        <w:drawing>
          <wp:inline distT="0" distB="0" distL="0" distR="0" wp14:anchorId="42B51287" wp14:editId="3794A5B4">
            <wp:extent cx="2886075" cy="885825"/>
            <wp:effectExtent l="0" t="0" r="0" b="0"/>
            <wp:docPr id="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885825"/>
                    </a:xfrm>
                    <a:prstGeom prst="rect">
                      <a:avLst/>
                    </a:prstGeom>
                    <a:noFill/>
                    <a:ln>
                      <a:noFill/>
                    </a:ln>
                  </pic:spPr>
                </pic:pic>
              </a:graphicData>
            </a:graphic>
          </wp:inline>
        </w:drawing>
      </w:r>
    </w:p>
    <w:p w:rsidR="00A80E89" w:rsidRDefault="00A80E89">
      <w:pPr>
        <w:spacing w:after="0" w:line="240" w:lineRule="auto"/>
        <w:ind w:left="111" w:right="-20"/>
        <w:rPr>
          <w:rFonts w:ascii="Times New Roman" w:eastAsia="Times New Roman" w:hAnsi="Times New Roman" w:cs="Times New Roman"/>
          <w:sz w:val="20"/>
          <w:szCs w:val="20"/>
        </w:rPr>
      </w:pPr>
    </w:p>
    <w:p w:rsidR="00A80E89" w:rsidRDefault="00A80E89">
      <w:pPr>
        <w:spacing w:after="0" w:line="240" w:lineRule="auto"/>
        <w:ind w:left="111" w:right="-20"/>
        <w:rPr>
          <w:rFonts w:ascii="Times New Roman" w:eastAsia="Times New Roman" w:hAnsi="Times New Roman" w:cs="Times New Roman"/>
          <w:sz w:val="20"/>
          <w:szCs w:val="20"/>
        </w:rPr>
      </w:pPr>
    </w:p>
    <w:p w:rsidR="00847D14" w:rsidRDefault="00847D14">
      <w:pPr>
        <w:spacing w:after="0" w:line="200" w:lineRule="exact"/>
        <w:rPr>
          <w:sz w:val="20"/>
          <w:szCs w:val="20"/>
        </w:rPr>
      </w:pPr>
    </w:p>
    <w:p w:rsidR="00A80E89" w:rsidRPr="00A80E89" w:rsidRDefault="00A80E89" w:rsidP="00A80E89">
      <w:pPr>
        <w:spacing w:after="0"/>
        <w:jc w:val="center"/>
        <w:rPr>
          <w:rFonts w:ascii="Arial" w:eastAsia="Arial" w:hAnsi="Arial" w:cs="Arial"/>
          <w:sz w:val="36"/>
          <w:szCs w:val="36"/>
          <w:lang w:val="es-ES"/>
        </w:rPr>
      </w:pPr>
      <w:r w:rsidRPr="00A80E89">
        <w:rPr>
          <w:rFonts w:ascii="Arial" w:eastAsia="Arial" w:hAnsi="Arial" w:cs="Arial"/>
          <w:sz w:val="36"/>
          <w:szCs w:val="36"/>
          <w:lang w:val="es-ES"/>
        </w:rPr>
        <w:t>DOCUMENTO PRESENTADO PARA PARTICIPACIÓN CIUDA</w:t>
      </w:r>
      <w:r w:rsidR="00AD141A">
        <w:rPr>
          <w:rFonts w:ascii="Arial" w:eastAsia="Arial" w:hAnsi="Arial" w:cs="Arial"/>
          <w:sz w:val="36"/>
          <w:szCs w:val="36"/>
          <w:lang w:val="es-ES"/>
        </w:rPr>
        <w:t>DA</w:t>
      </w:r>
      <w:r w:rsidRPr="00A80E89">
        <w:rPr>
          <w:rFonts w:ascii="Arial" w:eastAsia="Arial" w:hAnsi="Arial" w:cs="Arial"/>
          <w:sz w:val="36"/>
          <w:szCs w:val="36"/>
          <w:lang w:val="es-ES"/>
        </w:rPr>
        <w:t>NA</w:t>
      </w:r>
    </w:p>
    <w:p w:rsidR="00847D14" w:rsidRDefault="00847D14" w:rsidP="00A80E89">
      <w:pPr>
        <w:spacing w:after="0" w:line="200" w:lineRule="exact"/>
        <w:jc w:val="center"/>
        <w:rPr>
          <w:sz w:val="40"/>
          <w:szCs w:val="40"/>
          <w:lang w:val="es-ES"/>
        </w:rPr>
      </w:pPr>
    </w:p>
    <w:p w:rsidR="00A80E89" w:rsidRPr="00A80E89" w:rsidRDefault="00A80E89" w:rsidP="00A80E89">
      <w:pPr>
        <w:spacing w:after="0" w:line="200" w:lineRule="exact"/>
        <w:jc w:val="center"/>
        <w:rPr>
          <w:sz w:val="40"/>
          <w:szCs w:val="40"/>
          <w:lang w:val="es-ES"/>
        </w:rPr>
      </w:pPr>
    </w:p>
    <w:p w:rsidR="00847D14" w:rsidRPr="00A80E89" w:rsidRDefault="00847D14">
      <w:pPr>
        <w:spacing w:after="0" w:line="200" w:lineRule="exact"/>
        <w:rPr>
          <w:sz w:val="20"/>
          <w:szCs w:val="20"/>
          <w:lang w:val="es-ES"/>
        </w:rPr>
      </w:pPr>
    </w:p>
    <w:p w:rsidR="00847D14" w:rsidRPr="00A80E89" w:rsidRDefault="00847D14">
      <w:pPr>
        <w:spacing w:after="0" w:line="200" w:lineRule="exact"/>
        <w:rPr>
          <w:sz w:val="20"/>
          <w:szCs w:val="20"/>
          <w:lang w:val="es-ES"/>
        </w:rPr>
      </w:pPr>
    </w:p>
    <w:p w:rsidR="00847D14" w:rsidRPr="00A80E89" w:rsidRDefault="00847D14">
      <w:pPr>
        <w:spacing w:before="17" w:after="0" w:line="200" w:lineRule="exact"/>
        <w:rPr>
          <w:sz w:val="20"/>
          <w:szCs w:val="20"/>
          <w:lang w:val="es-ES"/>
        </w:rPr>
      </w:pPr>
    </w:p>
    <w:p w:rsidR="00847D14" w:rsidRPr="00A80E89" w:rsidRDefault="00847D14">
      <w:pPr>
        <w:spacing w:after="0"/>
        <w:rPr>
          <w:lang w:val="es-ES"/>
        </w:rPr>
        <w:sectPr w:rsidR="00847D14" w:rsidRPr="00A80E89" w:rsidSect="00AD141A">
          <w:headerReference w:type="default" r:id="rId9"/>
          <w:type w:val="continuous"/>
          <w:pgSz w:w="12240" w:h="15840"/>
          <w:pgMar w:top="1480" w:right="1040" w:bottom="280" w:left="1040" w:header="720" w:footer="720" w:gutter="0"/>
          <w:cols w:space="720"/>
          <w:titlePg/>
          <w:docGrid w:linePitch="299"/>
        </w:sectPr>
      </w:pPr>
    </w:p>
    <w:p w:rsidR="00847D14" w:rsidRPr="00A80E89" w:rsidRDefault="00847D14">
      <w:pPr>
        <w:spacing w:before="4" w:after="0" w:line="180" w:lineRule="exact"/>
        <w:rPr>
          <w:sz w:val="18"/>
          <w:szCs w:val="18"/>
          <w:lang w:val="es-ES"/>
        </w:rPr>
      </w:pPr>
    </w:p>
    <w:p w:rsidR="00847D14" w:rsidRPr="00616E8E" w:rsidRDefault="00E36171">
      <w:pPr>
        <w:spacing w:after="0" w:line="240" w:lineRule="auto"/>
        <w:ind w:left="698" w:right="50"/>
        <w:rPr>
          <w:rFonts w:ascii="Calibri" w:eastAsia="Calibri" w:hAnsi="Calibri" w:cs="Calibri"/>
          <w:sz w:val="80"/>
          <w:szCs w:val="80"/>
          <w:lang w:val="es-ES"/>
        </w:rPr>
      </w:pPr>
      <w:r w:rsidRPr="00616E8E">
        <w:rPr>
          <w:rFonts w:ascii="Calibri" w:eastAsia="Calibri" w:hAnsi="Calibri" w:cs="Calibri"/>
          <w:sz w:val="80"/>
          <w:szCs w:val="80"/>
          <w:lang w:val="es-ES"/>
        </w:rPr>
        <w:t>Agenda Re</w:t>
      </w:r>
      <w:r w:rsidRPr="00616E8E">
        <w:rPr>
          <w:rFonts w:ascii="Calibri" w:eastAsia="Calibri" w:hAnsi="Calibri" w:cs="Calibri"/>
          <w:spacing w:val="-1"/>
          <w:sz w:val="80"/>
          <w:szCs w:val="80"/>
          <w:lang w:val="es-ES"/>
        </w:rPr>
        <w:t>g</w:t>
      </w:r>
      <w:r w:rsidRPr="00616E8E">
        <w:rPr>
          <w:rFonts w:ascii="Calibri" w:eastAsia="Calibri" w:hAnsi="Calibri" w:cs="Calibri"/>
          <w:sz w:val="80"/>
          <w:szCs w:val="80"/>
          <w:lang w:val="es-ES"/>
        </w:rPr>
        <w:t>ula</w:t>
      </w:r>
      <w:r w:rsidRPr="00616E8E">
        <w:rPr>
          <w:rFonts w:ascii="Calibri" w:eastAsia="Calibri" w:hAnsi="Calibri" w:cs="Calibri"/>
          <w:spacing w:val="-1"/>
          <w:sz w:val="80"/>
          <w:szCs w:val="80"/>
          <w:lang w:val="es-ES"/>
        </w:rPr>
        <w:t>t</w:t>
      </w:r>
      <w:r w:rsidRPr="00616E8E">
        <w:rPr>
          <w:rFonts w:ascii="Calibri" w:eastAsia="Calibri" w:hAnsi="Calibri" w:cs="Calibri"/>
          <w:spacing w:val="1"/>
          <w:sz w:val="80"/>
          <w:szCs w:val="80"/>
          <w:lang w:val="es-ES"/>
        </w:rPr>
        <w:t>o</w:t>
      </w:r>
      <w:r w:rsidRPr="00616E8E">
        <w:rPr>
          <w:rFonts w:ascii="Calibri" w:eastAsia="Calibri" w:hAnsi="Calibri" w:cs="Calibri"/>
          <w:sz w:val="80"/>
          <w:szCs w:val="80"/>
          <w:lang w:val="es-ES"/>
        </w:rPr>
        <w:t>r</w:t>
      </w:r>
      <w:r w:rsidRPr="00616E8E">
        <w:rPr>
          <w:rFonts w:ascii="Calibri" w:eastAsia="Calibri" w:hAnsi="Calibri" w:cs="Calibri"/>
          <w:spacing w:val="-1"/>
          <w:sz w:val="80"/>
          <w:szCs w:val="80"/>
          <w:lang w:val="es-ES"/>
        </w:rPr>
        <w:t>i</w:t>
      </w:r>
      <w:r w:rsidRPr="00616E8E">
        <w:rPr>
          <w:rFonts w:ascii="Calibri" w:eastAsia="Calibri" w:hAnsi="Calibri" w:cs="Calibri"/>
          <w:sz w:val="80"/>
          <w:szCs w:val="80"/>
          <w:lang w:val="es-ES"/>
        </w:rPr>
        <w:t>a Indica</w:t>
      </w:r>
      <w:r w:rsidRPr="00616E8E">
        <w:rPr>
          <w:rFonts w:ascii="Calibri" w:eastAsia="Calibri" w:hAnsi="Calibri" w:cs="Calibri"/>
          <w:spacing w:val="-1"/>
          <w:sz w:val="80"/>
          <w:szCs w:val="80"/>
          <w:lang w:val="es-ES"/>
        </w:rPr>
        <w:t>t</w:t>
      </w:r>
      <w:r w:rsidRPr="00616E8E">
        <w:rPr>
          <w:rFonts w:ascii="Calibri" w:eastAsia="Calibri" w:hAnsi="Calibri" w:cs="Calibri"/>
          <w:sz w:val="80"/>
          <w:szCs w:val="80"/>
          <w:lang w:val="es-ES"/>
        </w:rPr>
        <w:t>i</w:t>
      </w:r>
      <w:r w:rsidRPr="00616E8E">
        <w:rPr>
          <w:rFonts w:ascii="Calibri" w:eastAsia="Calibri" w:hAnsi="Calibri" w:cs="Calibri"/>
          <w:spacing w:val="-1"/>
          <w:sz w:val="80"/>
          <w:szCs w:val="80"/>
          <w:lang w:val="es-ES"/>
        </w:rPr>
        <w:t>v</w:t>
      </w:r>
      <w:r w:rsidRPr="00616E8E">
        <w:rPr>
          <w:rFonts w:ascii="Calibri" w:eastAsia="Calibri" w:hAnsi="Calibri" w:cs="Calibri"/>
          <w:sz w:val="80"/>
          <w:szCs w:val="80"/>
          <w:lang w:val="es-ES"/>
        </w:rPr>
        <w:t>a</w:t>
      </w:r>
    </w:p>
    <w:p w:rsidR="00D24E4F" w:rsidRDefault="00E36171" w:rsidP="00D24E4F">
      <w:pPr>
        <w:spacing w:before="14" w:after="0" w:line="240" w:lineRule="auto"/>
        <w:ind w:right="-20"/>
        <w:rPr>
          <w:rFonts w:ascii="Arial" w:eastAsia="Arial" w:hAnsi="Arial" w:cs="Arial"/>
          <w:sz w:val="36"/>
          <w:szCs w:val="36"/>
          <w:lang w:val="es-ES"/>
        </w:rPr>
      </w:pPr>
      <w:r w:rsidRPr="00616E8E">
        <w:rPr>
          <w:lang w:val="es-ES"/>
        </w:rPr>
        <w:br w:type="column"/>
      </w:r>
    </w:p>
    <w:p w:rsidR="00D24E4F" w:rsidRDefault="00D24E4F" w:rsidP="00D24E4F">
      <w:pPr>
        <w:spacing w:before="14" w:after="0" w:line="240" w:lineRule="auto"/>
        <w:ind w:right="-20"/>
        <w:rPr>
          <w:rFonts w:ascii="Arial" w:eastAsia="Arial" w:hAnsi="Arial" w:cs="Arial"/>
          <w:sz w:val="36"/>
          <w:szCs w:val="36"/>
          <w:lang w:val="es-ES"/>
        </w:rPr>
      </w:pPr>
    </w:p>
    <w:p w:rsidR="00D24E4F" w:rsidRDefault="00D24E4F" w:rsidP="00D24E4F">
      <w:pPr>
        <w:spacing w:before="14" w:after="0" w:line="240" w:lineRule="auto"/>
        <w:ind w:right="-20"/>
        <w:rPr>
          <w:rFonts w:ascii="Arial" w:eastAsia="Arial" w:hAnsi="Arial" w:cs="Arial"/>
          <w:sz w:val="36"/>
          <w:szCs w:val="36"/>
          <w:lang w:val="es-ES"/>
        </w:rPr>
      </w:pPr>
    </w:p>
    <w:p w:rsidR="00847D14" w:rsidRPr="00D24E4F" w:rsidRDefault="00E36171" w:rsidP="00D24E4F">
      <w:pPr>
        <w:spacing w:before="14" w:after="0" w:line="240" w:lineRule="auto"/>
        <w:ind w:right="-20"/>
        <w:rPr>
          <w:rFonts w:ascii="Arial" w:eastAsia="Arial" w:hAnsi="Arial" w:cs="Arial"/>
          <w:sz w:val="36"/>
          <w:szCs w:val="36"/>
          <w:lang w:val="es-ES"/>
        </w:rPr>
      </w:pPr>
      <w:r w:rsidRPr="00D24E4F">
        <w:rPr>
          <w:rFonts w:ascii="Calibri" w:eastAsia="Calibri" w:hAnsi="Calibri" w:cs="Calibri"/>
          <w:color w:val="4F81BD"/>
          <w:position w:val="2"/>
          <w:sz w:val="96"/>
          <w:szCs w:val="200"/>
          <w:lang w:val="es-ES"/>
        </w:rPr>
        <w:t>20</w:t>
      </w:r>
      <w:r w:rsidRPr="00D24E4F">
        <w:rPr>
          <w:rFonts w:ascii="Calibri" w:eastAsia="Calibri" w:hAnsi="Calibri" w:cs="Calibri"/>
          <w:color w:val="4F81BD"/>
          <w:spacing w:val="1"/>
          <w:position w:val="2"/>
          <w:sz w:val="96"/>
          <w:szCs w:val="200"/>
          <w:lang w:val="es-ES"/>
        </w:rPr>
        <w:t>1</w:t>
      </w:r>
      <w:r w:rsidR="00D24E4F">
        <w:rPr>
          <w:rFonts w:ascii="Calibri" w:eastAsia="Calibri" w:hAnsi="Calibri" w:cs="Calibri"/>
          <w:color w:val="4F81BD"/>
          <w:position w:val="2"/>
          <w:sz w:val="96"/>
          <w:szCs w:val="200"/>
          <w:lang w:val="es-ES"/>
        </w:rPr>
        <w:t>8 - 2019</w:t>
      </w:r>
    </w:p>
    <w:p w:rsidR="00D24E4F" w:rsidRDefault="00D24E4F">
      <w:pPr>
        <w:spacing w:after="0"/>
        <w:rPr>
          <w:rFonts w:ascii="Arial" w:eastAsia="Arial" w:hAnsi="Arial" w:cs="Arial"/>
          <w:sz w:val="36"/>
          <w:szCs w:val="36"/>
          <w:lang w:val="es-ES"/>
        </w:rPr>
      </w:pPr>
    </w:p>
    <w:p w:rsidR="00847D14" w:rsidRPr="00616E8E" w:rsidRDefault="00D24E4F">
      <w:pPr>
        <w:spacing w:after="0"/>
        <w:rPr>
          <w:lang w:val="es-ES"/>
        </w:rPr>
        <w:sectPr w:rsidR="00847D14" w:rsidRPr="00616E8E">
          <w:type w:val="continuous"/>
          <w:pgSz w:w="12240" w:h="15840"/>
          <w:pgMar w:top="1480" w:right="1040" w:bottom="280" w:left="1040" w:header="720" w:footer="720" w:gutter="0"/>
          <w:cols w:num="2" w:space="720" w:equalWidth="0">
            <w:col w:w="4646" w:space="767"/>
            <w:col w:w="4747"/>
          </w:cols>
        </w:sectPr>
      </w:pPr>
      <w:r>
        <w:rPr>
          <w:rFonts w:ascii="Arial" w:eastAsia="Arial" w:hAnsi="Arial" w:cs="Arial"/>
          <w:sz w:val="36"/>
          <w:szCs w:val="36"/>
          <w:lang w:val="es-ES"/>
        </w:rPr>
        <w:t>Octubre de 2017</w:t>
      </w:r>
    </w:p>
    <w:p w:rsidR="00847D14" w:rsidRPr="00616E8E" w:rsidRDefault="00847D14">
      <w:pPr>
        <w:spacing w:after="0" w:line="200" w:lineRule="exact"/>
        <w:rPr>
          <w:sz w:val="20"/>
          <w:szCs w:val="20"/>
          <w:lang w:val="es-ES"/>
        </w:rPr>
      </w:pPr>
    </w:p>
    <w:p w:rsidR="00847D14" w:rsidRPr="00616E8E" w:rsidRDefault="00847D14">
      <w:pPr>
        <w:spacing w:before="19" w:after="0" w:line="280" w:lineRule="exact"/>
        <w:rPr>
          <w:sz w:val="28"/>
          <w:szCs w:val="28"/>
          <w:lang w:val="es-ES"/>
        </w:rPr>
      </w:pPr>
    </w:p>
    <w:p w:rsidR="00D95E6D" w:rsidRPr="00616E8E" w:rsidRDefault="00616E8E">
      <w:pPr>
        <w:spacing w:before="15" w:after="0" w:line="239" w:lineRule="auto"/>
        <w:ind w:left="698" w:right="3166"/>
        <w:jc w:val="both"/>
        <w:rPr>
          <w:rFonts w:ascii="Calibri" w:eastAsia="Calibri" w:hAnsi="Calibri" w:cs="Calibri"/>
          <w:lang w:val="es-ES"/>
        </w:rPr>
      </w:pPr>
      <w:r>
        <w:rPr>
          <w:noProof/>
          <w:lang w:val="es-CO" w:eastAsia="es-CO"/>
        </w:rPr>
        <mc:AlternateContent>
          <mc:Choice Requires="wpg">
            <w:drawing>
              <wp:anchor distT="0" distB="0" distL="114300" distR="114300" simplePos="0" relativeHeight="251660288" behindDoc="1" locked="0" layoutInCell="1" allowOverlap="1">
                <wp:simplePos x="0" y="0"/>
                <wp:positionH relativeFrom="page">
                  <wp:posOffset>951230</wp:posOffset>
                </wp:positionH>
                <wp:positionV relativeFrom="paragraph">
                  <wp:posOffset>-2520950</wp:posOffset>
                </wp:positionV>
                <wp:extent cx="6047105" cy="2393315"/>
                <wp:effectExtent l="8255" t="6985" r="2540" b="9525"/>
                <wp:wrapNone/>
                <wp:docPr id="3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105" cy="2393315"/>
                          <a:chOff x="1498" y="-3970"/>
                          <a:chExt cx="9523" cy="3769"/>
                        </a:xfrm>
                      </wpg:grpSpPr>
                      <wpg:grpSp>
                        <wpg:cNvPr id="40" name="Group 6"/>
                        <wpg:cNvGrpSpPr>
                          <a:grpSpLocks/>
                        </wpg:cNvGrpSpPr>
                        <wpg:grpSpPr bwMode="auto">
                          <a:xfrm>
                            <a:off x="6238" y="-3947"/>
                            <a:ext cx="2" cy="3701"/>
                            <a:chOff x="6238" y="-3947"/>
                            <a:chExt cx="2" cy="3701"/>
                          </a:xfrm>
                        </wpg:grpSpPr>
                        <wps:wsp>
                          <wps:cNvPr id="41" name="Freeform 7"/>
                          <wps:cNvSpPr>
                            <a:spLocks/>
                          </wps:cNvSpPr>
                          <wps:spPr bwMode="auto">
                            <a:xfrm>
                              <a:off x="6238" y="-3947"/>
                              <a:ext cx="2" cy="3701"/>
                            </a:xfrm>
                            <a:custGeom>
                              <a:avLst/>
                              <a:gdLst>
                                <a:gd name="T0" fmla="+- 0 -3947 -3947"/>
                                <a:gd name="T1" fmla="*/ -3947 h 3701"/>
                                <a:gd name="T2" fmla="+- 0 -246 -3947"/>
                                <a:gd name="T3" fmla="*/ -246 h 3701"/>
                              </a:gdLst>
                              <a:ahLst/>
                              <a:cxnLst>
                                <a:cxn ang="0">
                                  <a:pos x="0" y="T1"/>
                                </a:cxn>
                                <a:cxn ang="0">
                                  <a:pos x="0" y="T3"/>
                                </a:cxn>
                              </a:cxnLst>
                              <a:rect l="0" t="0" r="r" b="b"/>
                              <a:pathLst>
                                <a:path h="3701">
                                  <a:moveTo>
                                    <a:pt x="0" y="0"/>
                                  </a:moveTo>
                                  <a:lnTo>
                                    <a:pt x="0" y="3701"/>
                                  </a:lnTo>
                                </a:path>
                              </a:pathLst>
                            </a:custGeom>
                            <a:noFill/>
                            <a:ln w="2946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
                        <wpg:cNvGrpSpPr>
                          <a:grpSpLocks/>
                        </wpg:cNvGrpSpPr>
                        <wpg:grpSpPr bwMode="auto">
                          <a:xfrm>
                            <a:off x="1522" y="-224"/>
                            <a:ext cx="9476" cy="2"/>
                            <a:chOff x="1522" y="-224"/>
                            <a:chExt cx="9476" cy="2"/>
                          </a:xfrm>
                        </wpg:grpSpPr>
                        <wps:wsp>
                          <wps:cNvPr id="43" name="Freeform 5"/>
                          <wps:cNvSpPr>
                            <a:spLocks/>
                          </wps:cNvSpPr>
                          <wps:spPr bwMode="auto">
                            <a:xfrm>
                              <a:off x="1522" y="-224"/>
                              <a:ext cx="9476" cy="2"/>
                            </a:xfrm>
                            <a:custGeom>
                              <a:avLst/>
                              <a:gdLst>
                                <a:gd name="T0" fmla="+- 0 1522 1522"/>
                                <a:gd name="T1" fmla="*/ T0 w 9476"/>
                                <a:gd name="T2" fmla="+- 0 10998 1522"/>
                                <a:gd name="T3" fmla="*/ T2 w 9476"/>
                              </a:gdLst>
                              <a:ahLst/>
                              <a:cxnLst>
                                <a:cxn ang="0">
                                  <a:pos x="T1" y="0"/>
                                </a:cxn>
                                <a:cxn ang="0">
                                  <a:pos x="T3" y="0"/>
                                </a:cxn>
                              </a:cxnLst>
                              <a:rect l="0" t="0" r="r" b="b"/>
                              <a:pathLst>
                                <a:path w="9476">
                                  <a:moveTo>
                                    <a:pt x="0" y="0"/>
                                  </a:moveTo>
                                  <a:lnTo>
                                    <a:pt x="9476" y="0"/>
                                  </a:lnTo>
                                </a:path>
                              </a:pathLst>
                            </a:custGeom>
                            <a:noFill/>
                            <a:ln w="2946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CC4139" id="Group 3" o:spid="_x0000_s1026" style="position:absolute;margin-left:74.9pt;margin-top:-198.5pt;width:476.15pt;height:188.45pt;z-index:-251656192;mso-position-horizontal-relative:page" coordorigin="1498,-3970" coordsize="952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">
                <v:group id="Group 6" o:spid="_x0000_s1027" style="position:absolute;left:6238;top:-3947;width:2;height:3701" coordorigin="6238,-3947" coordsize="2,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7" o:spid="_x0000_s1028" style="position:absolute;left:6238;top:-3947;width:2;height:3701;visibility:visible;mso-wrap-style:square;v-text-anchor:top" coordsize="2,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" path="m,l,3701e" filled="f" strokecolor="#818181" strokeweight="2.32pt">
                    <v:path arrowok="t" o:connecttype="custom" o:connectlocs="0,-3947;0,-246" o:connectangles="0,0"/>
                  </v:shape>
                </v:group>
                <v:group id="Group 4" o:spid="_x0000_s1029" style="position:absolute;left:1522;top:-224;width:9476;height:2" coordorigin="1522,-224" coordsize="9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 o:spid="_x0000_s1030" style="position:absolute;left:1522;top:-224;width:9476;height:2;visibility:visible;mso-wrap-style:square;v-text-anchor:top" coordsize="9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" path="m,l9476,e" filled="f" strokecolor="#818181" strokeweight="2.32pt">
                    <v:path arrowok="t" o:connecttype="custom" o:connectlocs="0,0;9476,0" o:connectangles="0,0"/>
                  </v:shape>
                </v:group>
                <w10:wrap anchorx="page"/>
              </v:group>
            </w:pict>
          </mc:Fallback>
        </mc:AlternateContent>
      </w:r>
      <w:r w:rsidR="00E36171" w:rsidRPr="00616E8E">
        <w:rPr>
          <w:rFonts w:ascii="Calibri" w:eastAsia="Calibri" w:hAnsi="Calibri" w:cs="Calibri"/>
          <w:spacing w:val="-1"/>
          <w:lang w:val="es-ES"/>
        </w:rPr>
        <w:t>E</w:t>
      </w:r>
      <w:r w:rsidR="00E36171" w:rsidRPr="00616E8E">
        <w:rPr>
          <w:rFonts w:ascii="Calibri" w:eastAsia="Calibri" w:hAnsi="Calibri" w:cs="Calibri"/>
          <w:lang w:val="es-ES"/>
        </w:rPr>
        <w:t>l</w:t>
      </w:r>
      <w:r w:rsidR="00E36171" w:rsidRPr="00616E8E">
        <w:rPr>
          <w:rFonts w:ascii="Calibri" w:eastAsia="Calibri" w:hAnsi="Calibri" w:cs="Calibri"/>
          <w:spacing w:val="7"/>
          <w:lang w:val="es-ES"/>
        </w:rPr>
        <w:t xml:space="preserve"> </w:t>
      </w:r>
      <w:r w:rsidR="00E36171" w:rsidRPr="00616E8E">
        <w:rPr>
          <w:rFonts w:ascii="Calibri" w:eastAsia="Calibri" w:hAnsi="Calibri" w:cs="Calibri"/>
          <w:lang w:val="es-ES"/>
        </w:rPr>
        <w:t>pre</w:t>
      </w:r>
      <w:r w:rsidR="00E36171" w:rsidRPr="00616E8E">
        <w:rPr>
          <w:rFonts w:ascii="Calibri" w:eastAsia="Calibri" w:hAnsi="Calibri" w:cs="Calibri"/>
          <w:spacing w:val="1"/>
          <w:lang w:val="es-ES"/>
        </w:rPr>
        <w:t>s</w:t>
      </w:r>
      <w:r w:rsidR="00E36171" w:rsidRPr="00616E8E">
        <w:rPr>
          <w:rFonts w:ascii="Calibri" w:eastAsia="Calibri" w:hAnsi="Calibri" w:cs="Calibri"/>
          <w:lang w:val="es-ES"/>
        </w:rPr>
        <w:t>e</w:t>
      </w:r>
      <w:r w:rsidR="00E36171" w:rsidRPr="00616E8E">
        <w:rPr>
          <w:rFonts w:ascii="Calibri" w:eastAsia="Calibri" w:hAnsi="Calibri" w:cs="Calibri"/>
          <w:spacing w:val="1"/>
          <w:lang w:val="es-ES"/>
        </w:rPr>
        <w:t>n</w:t>
      </w:r>
      <w:r w:rsidR="00E36171" w:rsidRPr="00616E8E">
        <w:rPr>
          <w:rFonts w:ascii="Calibri" w:eastAsia="Calibri" w:hAnsi="Calibri" w:cs="Calibri"/>
          <w:lang w:val="es-ES"/>
        </w:rPr>
        <w:t xml:space="preserve">te  </w:t>
      </w:r>
      <w:r w:rsidR="00E36171" w:rsidRPr="00616E8E">
        <w:rPr>
          <w:rFonts w:ascii="Calibri" w:eastAsia="Calibri" w:hAnsi="Calibri" w:cs="Calibri"/>
          <w:spacing w:val="27"/>
          <w:lang w:val="es-ES"/>
        </w:rPr>
        <w:t xml:space="preserve"> </w:t>
      </w:r>
      <w:r w:rsidR="00E36171" w:rsidRPr="00616E8E">
        <w:rPr>
          <w:rFonts w:ascii="Calibri" w:eastAsia="Calibri" w:hAnsi="Calibri" w:cs="Calibri"/>
          <w:lang w:val="es-ES"/>
        </w:rPr>
        <w:t>d</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cum</w:t>
      </w:r>
      <w:r w:rsidR="00E36171" w:rsidRPr="00616E8E">
        <w:rPr>
          <w:rFonts w:ascii="Calibri" w:eastAsia="Calibri" w:hAnsi="Calibri" w:cs="Calibri"/>
          <w:spacing w:val="1"/>
          <w:lang w:val="es-ES"/>
        </w:rPr>
        <w:t>e</w:t>
      </w:r>
      <w:r w:rsidR="00E36171" w:rsidRPr="00616E8E">
        <w:rPr>
          <w:rFonts w:ascii="Calibri" w:eastAsia="Calibri" w:hAnsi="Calibri" w:cs="Calibri"/>
          <w:lang w:val="es-ES"/>
        </w:rPr>
        <w:t>nto c</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ntie</w:t>
      </w:r>
      <w:r w:rsidR="00E36171" w:rsidRPr="00616E8E">
        <w:rPr>
          <w:rFonts w:ascii="Calibri" w:eastAsia="Calibri" w:hAnsi="Calibri" w:cs="Calibri"/>
          <w:spacing w:val="1"/>
          <w:lang w:val="es-ES"/>
        </w:rPr>
        <w:t>n</w:t>
      </w:r>
      <w:r w:rsidR="00E36171" w:rsidRPr="00616E8E">
        <w:rPr>
          <w:rFonts w:ascii="Calibri" w:eastAsia="Calibri" w:hAnsi="Calibri" w:cs="Calibri"/>
          <w:lang w:val="es-ES"/>
        </w:rPr>
        <w:t xml:space="preserve">e  </w:t>
      </w:r>
      <w:r w:rsidR="00E36171" w:rsidRPr="00616E8E">
        <w:rPr>
          <w:rFonts w:ascii="Calibri" w:eastAsia="Calibri" w:hAnsi="Calibri" w:cs="Calibri"/>
          <w:spacing w:val="27"/>
          <w:lang w:val="es-ES"/>
        </w:rPr>
        <w:t xml:space="preserve"> </w:t>
      </w:r>
      <w:r w:rsidR="00E36171" w:rsidRPr="00616E8E">
        <w:rPr>
          <w:rFonts w:ascii="Calibri" w:eastAsia="Calibri" w:hAnsi="Calibri" w:cs="Calibri"/>
          <w:spacing w:val="1"/>
          <w:lang w:val="es-ES"/>
        </w:rPr>
        <w:t>l</w:t>
      </w:r>
      <w:r w:rsidR="00E36171" w:rsidRPr="00616E8E">
        <w:rPr>
          <w:rFonts w:ascii="Calibri" w:eastAsia="Calibri" w:hAnsi="Calibri" w:cs="Calibri"/>
          <w:lang w:val="es-ES"/>
        </w:rPr>
        <w:t xml:space="preserve">a  </w:t>
      </w:r>
      <w:r w:rsidR="00E36171" w:rsidRPr="00616E8E">
        <w:rPr>
          <w:rFonts w:ascii="Calibri" w:eastAsia="Calibri" w:hAnsi="Calibri" w:cs="Calibri"/>
          <w:spacing w:val="33"/>
          <w:lang w:val="es-ES"/>
        </w:rPr>
        <w:t xml:space="preserve"> </w:t>
      </w:r>
      <w:r w:rsidR="00E36171" w:rsidRPr="00616E8E">
        <w:rPr>
          <w:rFonts w:ascii="Calibri" w:eastAsia="Calibri" w:hAnsi="Calibri" w:cs="Calibri"/>
          <w:lang w:val="es-ES"/>
        </w:rPr>
        <w:t>pr</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pue</w:t>
      </w:r>
      <w:r w:rsidR="00E36171" w:rsidRPr="00616E8E">
        <w:rPr>
          <w:rFonts w:ascii="Calibri" w:eastAsia="Calibri" w:hAnsi="Calibri" w:cs="Calibri"/>
          <w:spacing w:val="1"/>
          <w:lang w:val="es-ES"/>
        </w:rPr>
        <w:t>st</w:t>
      </w:r>
      <w:r w:rsidR="00E36171" w:rsidRPr="00616E8E">
        <w:rPr>
          <w:rFonts w:ascii="Calibri" w:eastAsia="Calibri" w:hAnsi="Calibri" w:cs="Calibri"/>
          <w:lang w:val="es-ES"/>
        </w:rPr>
        <w:t xml:space="preserve">a  </w:t>
      </w:r>
      <w:r w:rsidR="00E36171" w:rsidRPr="00616E8E">
        <w:rPr>
          <w:rFonts w:ascii="Calibri" w:eastAsia="Calibri" w:hAnsi="Calibri" w:cs="Calibri"/>
          <w:spacing w:val="25"/>
          <w:lang w:val="es-ES"/>
        </w:rPr>
        <w:t xml:space="preserve"> </w:t>
      </w:r>
      <w:r w:rsidR="00E36171" w:rsidRPr="00616E8E">
        <w:rPr>
          <w:rFonts w:ascii="Calibri" w:eastAsia="Calibri" w:hAnsi="Calibri" w:cs="Calibri"/>
          <w:lang w:val="es-ES"/>
        </w:rPr>
        <w:t xml:space="preserve">de  </w:t>
      </w:r>
      <w:r w:rsidR="00E36171" w:rsidRPr="00616E8E">
        <w:rPr>
          <w:rFonts w:ascii="Calibri" w:eastAsia="Calibri" w:hAnsi="Calibri" w:cs="Calibri"/>
          <w:spacing w:val="32"/>
          <w:lang w:val="es-ES"/>
        </w:rPr>
        <w:t xml:space="preserve"> </w:t>
      </w:r>
      <w:r w:rsidR="00E36171" w:rsidRPr="00616E8E">
        <w:rPr>
          <w:rFonts w:ascii="Calibri" w:eastAsia="Calibri" w:hAnsi="Calibri" w:cs="Calibri"/>
          <w:lang w:val="es-ES"/>
        </w:rPr>
        <w:t>Ag</w:t>
      </w:r>
      <w:r w:rsidR="00E36171" w:rsidRPr="00616E8E">
        <w:rPr>
          <w:rFonts w:ascii="Calibri" w:eastAsia="Calibri" w:hAnsi="Calibri" w:cs="Calibri"/>
          <w:spacing w:val="1"/>
          <w:lang w:val="es-ES"/>
        </w:rPr>
        <w:t>e</w:t>
      </w:r>
      <w:r w:rsidR="00E36171" w:rsidRPr="00616E8E">
        <w:rPr>
          <w:rFonts w:ascii="Calibri" w:eastAsia="Calibri" w:hAnsi="Calibri" w:cs="Calibri"/>
          <w:lang w:val="es-ES"/>
        </w:rPr>
        <w:t>nda Regul</w:t>
      </w:r>
      <w:r w:rsidR="00E36171" w:rsidRPr="00616E8E">
        <w:rPr>
          <w:rFonts w:ascii="Calibri" w:eastAsia="Calibri" w:hAnsi="Calibri" w:cs="Calibri"/>
          <w:spacing w:val="2"/>
          <w:lang w:val="es-ES"/>
        </w:rPr>
        <w:t>a</w:t>
      </w:r>
      <w:r w:rsidR="00E36171" w:rsidRPr="00616E8E">
        <w:rPr>
          <w:rFonts w:ascii="Calibri" w:eastAsia="Calibri" w:hAnsi="Calibri" w:cs="Calibri"/>
          <w:lang w:val="es-ES"/>
        </w:rPr>
        <w:t>t</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ria</w:t>
      </w:r>
      <w:r w:rsidR="00E36171" w:rsidRPr="00616E8E">
        <w:rPr>
          <w:rFonts w:ascii="Calibri" w:eastAsia="Calibri" w:hAnsi="Calibri" w:cs="Calibri"/>
          <w:spacing w:val="-3"/>
          <w:lang w:val="es-ES"/>
        </w:rPr>
        <w:t xml:space="preserve"> </w:t>
      </w:r>
      <w:r w:rsidR="00E36171" w:rsidRPr="00616E8E">
        <w:rPr>
          <w:rFonts w:ascii="Calibri" w:eastAsia="Calibri" w:hAnsi="Calibri" w:cs="Calibri"/>
          <w:lang w:val="es-ES"/>
        </w:rPr>
        <w:t>Indica</w:t>
      </w:r>
      <w:r w:rsidR="00E36171" w:rsidRPr="00616E8E">
        <w:rPr>
          <w:rFonts w:ascii="Calibri" w:eastAsia="Calibri" w:hAnsi="Calibri" w:cs="Calibri"/>
          <w:spacing w:val="1"/>
          <w:lang w:val="es-ES"/>
        </w:rPr>
        <w:t>t</w:t>
      </w:r>
      <w:r w:rsidR="00E36171" w:rsidRPr="00616E8E">
        <w:rPr>
          <w:rFonts w:ascii="Calibri" w:eastAsia="Calibri" w:hAnsi="Calibri" w:cs="Calibri"/>
          <w:lang w:val="es-ES"/>
        </w:rPr>
        <w:t>i</w:t>
      </w:r>
      <w:r w:rsidR="00E36171" w:rsidRPr="00616E8E">
        <w:rPr>
          <w:rFonts w:ascii="Calibri" w:eastAsia="Calibri" w:hAnsi="Calibri" w:cs="Calibri"/>
          <w:spacing w:val="1"/>
          <w:lang w:val="es-ES"/>
        </w:rPr>
        <w:t>v</w:t>
      </w:r>
      <w:r w:rsidR="00E36171" w:rsidRPr="00616E8E">
        <w:rPr>
          <w:rFonts w:ascii="Calibri" w:eastAsia="Calibri" w:hAnsi="Calibri" w:cs="Calibri"/>
          <w:lang w:val="es-ES"/>
        </w:rPr>
        <w:t>a</w:t>
      </w:r>
      <w:r w:rsidR="00E36171" w:rsidRPr="00616E8E">
        <w:rPr>
          <w:rFonts w:ascii="Calibri" w:eastAsia="Calibri" w:hAnsi="Calibri" w:cs="Calibri"/>
          <w:spacing w:val="-2"/>
          <w:lang w:val="es-ES"/>
        </w:rPr>
        <w:t xml:space="preserve"> </w:t>
      </w:r>
      <w:r w:rsidR="004A205E">
        <w:rPr>
          <w:rFonts w:ascii="Calibri" w:eastAsia="Calibri" w:hAnsi="Calibri" w:cs="Calibri"/>
          <w:lang w:val="es-ES"/>
        </w:rPr>
        <w:t>2018 - 2019</w:t>
      </w:r>
      <w:r w:rsidR="00E36171" w:rsidRPr="00616E8E">
        <w:rPr>
          <w:rFonts w:ascii="Calibri" w:eastAsia="Calibri" w:hAnsi="Calibri" w:cs="Calibri"/>
          <w:lang w:val="es-ES"/>
        </w:rPr>
        <w:t>, apr</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bada</w:t>
      </w:r>
      <w:r w:rsidR="00E36171" w:rsidRPr="00616E8E">
        <w:rPr>
          <w:rFonts w:ascii="Calibri" w:eastAsia="Calibri" w:hAnsi="Calibri" w:cs="Calibri"/>
          <w:spacing w:val="-3"/>
          <w:lang w:val="es-ES"/>
        </w:rPr>
        <w:t xml:space="preserve"> </w:t>
      </w:r>
      <w:r w:rsidR="00E36171" w:rsidRPr="00616E8E">
        <w:rPr>
          <w:rFonts w:ascii="Calibri" w:eastAsia="Calibri" w:hAnsi="Calibri" w:cs="Calibri"/>
          <w:lang w:val="es-ES"/>
        </w:rPr>
        <w:t>en</w:t>
      </w:r>
      <w:r w:rsidR="00E36171" w:rsidRPr="00616E8E">
        <w:rPr>
          <w:rFonts w:ascii="Calibri" w:eastAsia="Calibri" w:hAnsi="Calibri" w:cs="Calibri"/>
          <w:spacing w:val="3"/>
          <w:lang w:val="es-ES"/>
        </w:rPr>
        <w:t xml:space="preserve"> </w:t>
      </w:r>
      <w:r w:rsidR="00E36171" w:rsidRPr="00616E8E">
        <w:rPr>
          <w:rFonts w:ascii="Calibri" w:eastAsia="Calibri" w:hAnsi="Calibri" w:cs="Calibri"/>
          <w:lang w:val="es-ES"/>
        </w:rPr>
        <w:t>Se</w:t>
      </w:r>
      <w:r w:rsidR="00E36171" w:rsidRPr="00616E8E">
        <w:rPr>
          <w:rFonts w:ascii="Calibri" w:eastAsia="Calibri" w:hAnsi="Calibri" w:cs="Calibri"/>
          <w:spacing w:val="1"/>
          <w:lang w:val="es-ES"/>
        </w:rPr>
        <w:t>s</w:t>
      </w:r>
      <w:r w:rsidR="00E36171" w:rsidRPr="00616E8E">
        <w:rPr>
          <w:rFonts w:ascii="Calibri" w:eastAsia="Calibri" w:hAnsi="Calibri" w:cs="Calibri"/>
          <w:lang w:val="es-ES"/>
        </w:rPr>
        <w:t>i</w:t>
      </w:r>
      <w:r w:rsidR="00E36171" w:rsidRPr="00616E8E">
        <w:rPr>
          <w:rFonts w:ascii="Calibri" w:eastAsia="Calibri" w:hAnsi="Calibri" w:cs="Calibri"/>
          <w:spacing w:val="-1"/>
          <w:lang w:val="es-ES"/>
        </w:rPr>
        <w:t>ó</w:t>
      </w:r>
      <w:r w:rsidR="00E36171" w:rsidRPr="00616E8E">
        <w:rPr>
          <w:rFonts w:ascii="Calibri" w:eastAsia="Calibri" w:hAnsi="Calibri" w:cs="Calibri"/>
          <w:lang w:val="es-ES"/>
        </w:rPr>
        <w:t>n de C</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misi</w:t>
      </w:r>
      <w:r w:rsidR="00E36171" w:rsidRPr="00616E8E">
        <w:rPr>
          <w:rFonts w:ascii="Calibri" w:eastAsia="Calibri" w:hAnsi="Calibri" w:cs="Calibri"/>
          <w:spacing w:val="1"/>
          <w:lang w:val="es-ES"/>
        </w:rPr>
        <w:t>ó</w:t>
      </w:r>
      <w:r w:rsidR="00E36171" w:rsidRPr="00616E8E">
        <w:rPr>
          <w:rFonts w:ascii="Calibri" w:eastAsia="Calibri" w:hAnsi="Calibri" w:cs="Calibri"/>
          <w:lang w:val="es-ES"/>
        </w:rPr>
        <w:t>n</w:t>
      </w:r>
      <w:r w:rsidR="00E36171" w:rsidRPr="00616E8E">
        <w:rPr>
          <w:rFonts w:ascii="Calibri" w:eastAsia="Calibri" w:hAnsi="Calibri" w:cs="Calibri"/>
          <w:spacing w:val="-8"/>
          <w:lang w:val="es-ES"/>
        </w:rPr>
        <w:t xml:space="preserve"> </w:t>
      </w:r>
      <w:r w:rsidR="00DF4C7B">
        <w:rPr>
          <w:rFonts w:ascii="Calibri" w:eastAsia="Calibri" w:hAnsi="Calibri" w:cs="Calibri"/>
          <w:spacing w:val="-8"/>
          <w:lang w:val="es-ES"/>
        </w:rPr>
        <w:t xml:space="preserve">Ordinaria No. 233 del 26 </w:t>
      </w:r>
      <w:r w:rsidR="00DF4C7B">
        <w:rPr>
          <w:rFonts w:ascii="Calibri" w:eastAsia="Calibri" w:hAnsi="Calibri" w:cs="Calibri"/>
          <w:lang w:val="es-ES"/>
        </w:rPr>
        <w:t>de octubre de 201</w:t>
      </w:r>
      <w:r w:rsidR="00D24E4F">
        <w:rPr>
          <w:rFonts w:ascii="Calibri" w:eastAsia="Calibri" w:hAnsi="Calibri" w:cs="Calibri"/>
          <w:lang w:val="es-ES"/>
        </w:rPr>
        <w:t>7</w:t>
      </w:r>
      <w:r w:rsidR="00A80E89">
        <w:rPr>
          <w:rFonts w:ascii="Calibri" w:eastAsia="Calibri" w:hAnsi="Calibri" w:cs="Calibri"/>
          <w:lang w:val="es-ES"/>
        </w:rPr>
        <w:t>, la cual se presenta para participación ciudadana</w:t>
      </w:r>
      <w:r w:rsidR="00D24E4F">
        <w:rPr>
          <w:rFonts w:ascii="Calibri" w:eastAsia="Calibri" w:hAnsi="Calibri" w:cs="Calibri"/>
          <w:lang w:val="es-ES"/>
        </w:rPr>
        <w:t>.</w:t>
      </w:r>
      <w:r w:rsidR="00E36171" w:rsidRPr="00616E8E">
        <w:rPr>
          <w:rFonts w:ascii="Calibri" w:eastAsia="Calibri" w:hAnsi="Calibri" w:cs="Calibri"/>
          <w:lang w:val="es-ES"/>
        </w:rPr>
        <w:t xml:space="preserve"> </w:t>
      </w:r>
    </w:p>
    <w:p w:rsidR="00847D14" w:rsidRPr="00616E8E" w:rsidRDefault="00847D14">
      <w:pPr>
        <w:spacing w:before="5" w:after="0" w:line="150" w:lineRule="exact"/>
        <w:rPr>
          <w:sz w:val="15"/>
          <w:szCs w:val="15"/>
          <w:lang w:val="es-ES"/>
        </w:rPr>
      </w:pPr>
    </w:p>
    <w:p w:rsidR="00847D14" w:rsidRPr="00616E8E" w:rsidRDefault="00847D14">
      <w:pPr>
        <w:spacing w:after="0" w:line="200" w:lineRule="exact"/>
        <w:rPr>
          <w:sz w:val="20"/>
          <w:szCs w:val="20"/>
          <w:lang w:val="es-ES"/>
        </w:rPr>
      </w:pPr>
    </w:p>
    <w:p w:rsidR="00847D14" w:rsidRPr="00616E8E" w:rsidRDefault="00847D14">
      <w:pPr>
        <w:spacing w:after="0" w:line="200" w:lineRule="exact"/>
        <w:rPr>
          <w:sz w:val="20"/>
          <w:szCs w:val="20"/>
          <w:lang w:val="es-ES"/>
        </w:rPr>
      </w:pPr>
    </w:p>
    <w:p w:rsidR="00847D14" w:rsidRPr="00616E8E" w:rsidRDefault="00847D14">
      <w:pPr>
        <w:spacing w:after="0" w:line="200" w:lineRule="exact"/>
        <w:rPr>
          <w:sz w:val="20"/>
          <w:szCs w:val="20"/>
          <w:lang w:val="es-ES"/>
        </w:rPr>
      </w:pPr>
    </w:p>
    <w:p w:rsidR="00847D14" w:rsidRPr="00616E8E" w:rsidRDefault="00847D14">
      <w:pPr>
        <w:spacing w:after="0" w:line="200" w:lineRule="exact"/>
        <w:rPr>
          <w:sz w:val="20"/>
          <w:szCs w:val="20"/>
          <w:lang w:val="es-ES"/>
        </w:rPr>
      </w:pPr>
    </w:p>
    <w:p w:rsidR="00847D14" w:rsidRDefault="00847D14">
      <w:pPr>
        <w:spacing w:after="0" w:line="200" w:lineRule="exact"/>
        <w:rPr>
          <w:sz w:val="20"/>
          <w:szCs w:val="20"/>
          <w:lang w:val="es-ES"/>
        </w:rPr>
      </w:pPr>
    </w:p>
    <w:p w:rsidR="006C7F59" w:rsidRDefault="006C7F59">
      <w:pPr>
        <w:spacing w:after="0" w:line="200" w:lineRule="exact"/>
        <w:rPr>
          <w:sz w:val="20"/>
          <w:szCs w:val="20"/>
          <w:lang w:val="es-ES"/>
        </w:rPr>
      </w:pPr>
    </w:p>
    <w:p w:rsidR="006C7F59" w:rsidRPr="00616E8E" w:rsidRDefault="006C7F59">
      <w:pPr>
        <w:spacing w:after="0" w:line="200" w:lineRule="exact"/>
        <w:rPr>
          <w:sz w:val="20"/>
          <w:szCs w:val="20"/>
          <w:lang w:val="es-ES"/>
        </w:rPr>
      </w:pPr>
    </w:p>
    <w:p w:rsidR="00847D14" w:rsidRPr="00616E8E" w:rsidRDefault="00847D14">
      <w:pPr>
        <w:spacing w:after="0" w:line="200" w:lineRule="exact"/>
        <w:rPr>
          <w:sz w:val="20"/>
          <w:szCs w:val="20"/>
          <w:lang w:val="es-ES"/>
        </w:rPr>
      </w:pPr>
    </w:p>
    <w:p w:rsidR="00847D14" w:rsidRDefault="00616E8E">
      <w:pPr>
        <w:spacing w:after="0" w:line="240" w:lineRule="auto"/>
        <w:ind w:left="4918" w:right="-20"/>
        <w:rPr>
          <w:rFonts w:ascii="Times New Roman" w:eastAsia="Times New Roman" w:hAnsi="Times New Roman" w:cs="Times New Roman"/>
          <w:sz w:val="20"/>
          <w:szCs w:val="20"/>
        </w:rPr>
      </w:pPr>
      <w:r>
        <w:rPr>
          <w:noProof/>
          <w:lang w:val="es-CO" w:eastAsia="es-CO"/>
        </w:rPr>
        <w:drawing>
          <wp:inline distT="0" distB="0" distL="0" distR="0">
            <wp:extent cx="3238500" cy="790575"/>
            <wp:effectExtent l="0" t="0" r="0" b="0"/>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790575"/>
                    </a:xfrm>
                    <a:prstGeom prst="rect">
                      <a:avLst/>
                    </a:prstGeom>
                    <a:noFill/>
                    <a:ln>
                      <a:noFill/>
                    </a:ln>
                  </pic:spPr>
                </pic:pic>
              </a:graphicData>
            </a:graphic>
          </wp:inline>
        </w:drawing>
      </w:r>
    </w:p>
    <w:p w:rsidR="00847D14" w:rsidRDefault="00847D14">
      <w:pPr>
        <w:spacing w:after="0"/>
        <w:sectPr w:rsidR="00847D14">
          <w:type w:val="continuous"/>
          <w:pgSz w:w="12240" w:h="15840"/>
          <w:pgMar w:top="1480" w:right="1040" w:bottom="280" w:left="1040" w:header="720" w:footer="720" w:gutter="0"/>
          <w:cols w:space="720"/>
        </w:sectPr>
      </w:pPr>
    </w:p>
    <w:p w:rsidR="00036649" w:rsidRPr="00390B94" w:rsidRDefault="00036649" w:rsidP="00036649">
      <w:pPr>
        <w:spacing w:before="19" w:after="0" w:line="240" w:lineRule="auto"/>
        <w:ind w:left="111" w:right="7855"/>
        <w:jc w:val="both"/>
        <w:rPr>
          <w:rFonts w:ascii="Arial" w:eastAsia="Arial" w:hAnsi="Arial" w:cs="Arial"/>
          <w:sz w:val="32"/>
          <w:szCs w:val="32"/>
          <w:lang w:val="es-ES"/>
        </w:rPr>
      </w:pPr>
      <w:r w:rsidRPr="00390B94">
        <w:rPr>
          <w:rFonts w:ascii="Arial" w:eastAsia="Arial" w:hAnsi="Arial" w:cs="Arial"/>
          <w:b/>
          <w:bCs/>
          <w:sz w:val="32"/>
          <w:szCs w:val="32"/>
          <w:lang w:val="es-ES"/>
        </w:rPr>
        <w:lastRenderedPageBreak/>
        <w:t xml:space="preserve">1  </w:t>
      </w:r>
      <w:r w:rsidRPr="00390B94">
        <w:rPr>
          <w:rFonts w:ascii="Arial" w:eastAsia="Arial" w:hAnsi="Arial" w:cs="Arial"/>
          <w:b/>
          <w:bCs/>
          <w:spacing w:val="5"/>
          <w:sz w:val="32"/>
          <w:szCs w:val="32"/>
          <w:lang w:val="es-ES"/>
        </w:rPr>
        <w:t xml:space="preserve"> </w:t>
      </w:r>
      <w:r w:rsidRPr="00390B94">
        <w:rPr>
          <w:rFonts w:ascii="Arial" w:eastAsia="Arial" w:hAnsi="Arial" w:cs="Arial"/>
          <w:b/>
          <w:bCs/>
          <w:sz w:val="32"/>
          <w:szCs w:val="32"/>
          <w:lang w:val="es-ES"/>
        </w:rPr>
        <w:t>Introd</w:t>
      </w:r>
      <w:r w:rsidRPr="00390B94">
        <w:rPr>
          <w:rFonts w:ascii="Arial" w:eastAsia="Arial" w:hAnsi="Arial" w:cs="Arial"/>
          <w:b/>
          <w:bCs/>
          <w:spacing w:val="-1"/>
          <w:sz w:val="32"/>
          <w:szCs w:val="32"/>
          <w:lang w:val="es-ES"/>
        </w:rPr>
        <w:t>ucc</w:t>
      </w:r>
      <w:r w:rsidRPr="00390B94">
        <w:rPr>
          <w:rFonts w:ascii="Arial" w:eastAsia="Arial" w:hAnsi="Arial" w:cs="Arial"/>
          <w:b/>
          <w:bCs/>
          <w:sz w:val="32"/>
          <w:szCs w:val="32"/>
          <w:lang w:val="es-ES"/>
        </w:rPr>
        <w:t>ión</w:t>
      </w:r>
    </w:p>
    <w:p w:rsidR="00036649" w:rsidRPr="00390B94" w:rsidRDefault="00036649" w:rsidP="00036649">
      <w:pPr>
        <w:spacing w:before="9" w:after="0" w:line="120" w:lineRule="exact"/>
        <w:rPr>
          <w:sz w:val="12"/>
          <w:szCs w:val="12"/>
          <w:lang w:val="es-ES"/>
        </w:rPr>
      </w:pPr>
    </w:p>
    <w:p w:rsidR="00036649" w:rsidRPr="00390B94" w:rsidRDefault="00036649" w:rsidP="00036649">
      <w:pPr>
        <w:spacing w:after="0" w:line="200" w:lineRule="exact"/>
        <w:rPr>
          <w:sz w:val="20"/>
          <w:szCs w:val="20"/>
          <w:lang w:val="es-ES"/>
        </w:rPr>
      </w:pPr>
    </w:p>
    <w:p w:rsidR="00036649" w:rsidRPr="004D6632" w:rsidRDefault="007E5D76" w:rsidP="00036649">
      <w:pPr>
        <w:spacing w:after="0" w:line="240" w:lineRule="auto"/>
        <w:ind w:left="111" w:right="312"/>
        <w:jc w:val="both"/>
        <w:rPr>
          <w:rFonts w:ascii="Calibri" w:eastAsia="Calibri" w:hAnsi="Calibri" w:cs="Calibri"/>
          <w:spacing w:val="21"/>
          <w:lang w:val="es-ES"/>
        </w:rPr>
      </w:pPr>
      <w:r>
        <w:rPr>
          <w:rFonts w:ascii="Calibri" w:eastAsia="Calibri" w:hAnsi="Calibri" w:cs="Calibri"/>
          <w:spacing w:val="-1"/>
          <w:lang w:val="es-ES"/>
        </w:rPr>
        <w:t xml:space="preserve">Acorde con </w:t>
      </w:r>
      <w:r w:rsidR="00C558CD">
        <w:rPr>
          <w:rFonts w:ascii="Calibri" w:eastAsia="Calibri" w:hAnsi="Calibri" w:cs="Calibri"/>
          <w:spacing w:val="-1"/>
          <w:lang w:val="es-ES"/>
        </w:rPr>
        <w:t xml:space="preserve">lo dispuesto en </w:t>
      </w:r>
      <w:r w:rsidR="00C558CD" w:rsidRPr="004D6632">
        <w:rPr>
          <w:rFonts w:ascii="Calibri" w:eastAsia="Calibri" w:hAnsi="Calibri" w:cs="Calibri"/>
          <w:lang w:val="es-ES"/>
        </w:rPr>
        <w:t>l</w:t>
      </w:r>
      <w:r w:rsidR="00C558CD" w:rsidRPr="004D6632">
        <w:rPr>
          <w:rFonts w:ascii="Calibri" w:eastAsia="Calibri" w:hAnsi="Calibri" w:cs="Calibri"/>
          <w:spacing w:val="1"/>
          <w:lang w:val="es-ES"/>
        </w:rPr>
        <w:t>o</w:t>
      </w:r>
      <w:r w:rsidR="00C558CD" w:rsidRPr="004D6632">
        <w:rPr>
          <w:rFonts w:ascii="Calibri" w:eastAsia="Calibri" w:hAnsi="Calibri" w:cs="Calibri"/>
          <w:lang w:val="es-ES"/>
        </w:rPr>
        <w:t>s</w:t>
      </w:r>
      <w:r w:rsidR="00C558CD" w:rsidRPr="004D6632">
        <w:rPr>
          <w:rFonts w:ascii="Calibri" w:eastAsia="Calibri" w:hAnsi="Calibri" w:cs="Calibri"/>
          <w:spacing w:val="6"/>
          <w:lang w:val="es-ES"/>
        </w:rPr>
        <w:t xml:space="preserve"> </w:t>
      </w:r>
      <w:r w:rsidR="00C558CD" w:rsidRPr="004D6632">
        <w:rPr>
          <w:rFonts w:ascii="Calibri" w:eastAsia="Calibri" w:hAnsi="Calibri" w:cs="Calibri"/>
          <w:lang w:val="es-ES"/>
        </w:rPr>
        <w:t>artícul</w:t>
      </w:r>
      <w:r w:rsidR="00C558CD" w:rsidRPr="004D6632">
        <w:rPr>
          <w:rFonts w:ascii="Calibri" w:eastAsia="Calibri" w:hAnsi="Calibri" w:cs="Calibri"/>
          <w:spacing w:val="1"/>
          <w:lang w:val="es-ES"/>
        </w:rPr>
        <w:t>o</w:t>
      </w:r>
      <w:r w:rsidR="00C558CD" w:rsidRPr="004D6632">
        <w:rPr>
          <w:rFonts w:ascii="Calibri" w:eastAsia="Calibri" w:hAnsi="Calibri" w:cs="Calibri"/>
          <w:lang w:val="es-ES"/>
        </w:rPr>
        <w:t>s</w:t>
      </w:r>
      <w:r w:rsidR="00C558CD" w:rsidRPr="004D6632">
        <w:rPr>
          <w:rFonts w:ascii="Calibri" w:eastAsia="Calibri" w:hAnsi="Calibri" w:cs="Calibri"/>
          <w:spacing w:val="3"/>
          <w:lang w:val="es-ES"/>
        </w:rPr>
        <w:t xml:space="preserve"> </w:t>
      </w:r>
      <w:r w:rsidR="00C558CD" w:rsidRPr="004D6632">
        <w:rPr>
          <w:rFonts w:ascii="Calibri" w:eastAsia="Calibri" w:hAnsi="Calibri" w:cs="Calibri"/>
          <w:lang w:val="es-ES"/>
        </w:rPr>
        <w:t>2.3.6.3.2.6 y</w:t>
      </w:r>
      <w:r w:rsidR="00C558CD" w:rsidRPr="004D6632">
        <w:rPr>
          <w:rFonts w:ascii="Calibri" w:eastAsia="Calibri" w:hAnsi="Calibri" w:cs="Calibri"/>
          <w:spacing w:val="8"/>
          <w:lang w:val="es-ES"/>
        </w:rPr>
        <w:t xml:space="preserve"> </w:t>
      </w:r>
      <w:r w:rsidR="00C558CD" w:rsidRPr="004D6632">
        <w:rPr>
          <w:rFonts w:ascii="Calibri" w:eastAsia="Calibri" w:hAnsi="Calibri" w:cs="Calibri"/>
          <w:lang w:val="es-ES"/>
        </w:rPr>
        <w:t>2.3.6.3.2.7 del</w:t>
      </w:r>
      <w:r w:rsidR="00C558CD" w:rsidRPr="004D6632">
        <w:rPr>
          <w:rFonts w:ascii="Calibri" w:eastAsia="Calibri" w:hAnsi="Calibri" w:cs="Calibri"/>
          <w:spacing w:val="23"/>
          <w:lang w:val="es-ES"/>
        </w:rPr>
        <w:t xml:space="preserve"> </w:t>
      </w:r>
      <w:r w:rsidR="00C558CD" w:rsidRPr="004D6632">
        <w:rPr>
          <w:rFonts w:ascii="Calibri" w:eastAsia="Calibri" w:hAnsi="Calibri" w:cs="Calibri"/>
          <w:lang w:val="es-ES"/>
        </w:rPr>
        <w:t>Dec</w:t>
      </w:r>
      <w:r w:rsidR="00C558CD" w:rsidRPr="004D6632">
        <w:rPr>
          <w:rFonts w:ascii="Calibri" w:eastAsia="Calibri" w:hAnsi="Calibri" w:cs="Calibri"/>
          <w:spacing w:val="1"/>
          <w:lang w:val="es-ES"/>
        </w:rPr>
        <w:t>r</w:t>
      </w:r>
      <w:r w:rsidR="00C558CD" w:rsidRPr="004D6632">
        <w:rPr>
          <w:rFonts w:ascii="Calibri" w:eastAsia="Calibri" w:hAnsi="Calibri" w:cs="Calibri"/>
          <w:lang w:val="es-ES"/>
        </w:rPr>
        <w:t>eto</w:t>
      </w:r>
      <w:r w:rsidR="00C558CD" w:rsidRPr="004D6632">
        <w:rPr>
          <w:rFonts w:ascii="Calibri" w:eastAsia="Calibri" w:hAnsi="Calibri" w:cs="Calibri"/>
          <w:spacing w:val="21"/>
          <w:lang w:val="es-ES"/>
        </w:rPr>
        <w:t xml:space="preserve"> </w:t>
      </w:r>
      <w:r w:rsidR="00C558CD" w:rsidRPr="004D6632">
        <w:rPr>
          <w:rFonts w:ascii="Calibri" w:eastAsia="Calibri" w:hAnsi="Calibri" w:cs="Calibri"/>
          <w:lang w:val="es-ES"/>
        </w:rPr>
        <w:t>1077</w:t>
      </w:r>
      <w:r w:rsidR="00C558CD" w:rsidRPr="004D6632">
        <w:rPr>
          <w:rFonts w:ascii="Calibri" w:eastAsia="Calibri" w:hAnsi="Calibri" w:cs="Calibri"/>
          <w:spacing w:val="21"/>
          <w:lang w:val="es-ES"/>
        </w:rPr>
        <w:t xml:space="preserve"> </w:t>
      </w:r>
      <w:r w:rsidR="00C558CD" w:rsidRPr="004D6632">
        <w:rPr>
          <w:rFonts w:ascii="Calibri" w:eastAsia="Calibri" w:hAnsi="Calibri" w:cs="Calibri"/>
          <w:lang w:val="es-ES"/>
        </w:rPr>
        <w:t>de</w:t>
      </w:r>
      <w:r w:rsidR="00C558CD" w:rsidRPr="004D6632">
        <w:rPr>
          <w:rFonts w:ascii="Calibri" w:eastAsia="Calibri" w:hAnsi="Calibri" w:cs="Calibri"/>
          <w:spacing w:val="23"/>
          <w:lang w:val="es-ES"/>
        </w:rPr>
        <w:t xml:space="preserve"> </w:t>
      </w:r>
      <w:r w:rsidR="00C558CD" w:rsidRPr="004D6632">
        <w:rPr>
          <w:rFonts w:ascii="Calibri" w:eastAsia="Calibri" w:hAnsi="Calibri" w:cs="Calibri"/>
          <w:lang w:val="es-ES"/>
        </w:rPr>
        <w:t>2015</w:t>
      </w:r>
      <w:r w:rsidR="00C558CD">
        <w:rPr>
          <w:rFonts w:ascii="Calibri" w:eastAsia="Calibri" w:hAnsi="Calibri" w:cs="Calibri"/>
          <w:lang w:val="es-ES"/>
        </w:rPr>
        <w:t xml:space="preserve">, </w:t>
      </w:r>
      <w:r>
        <w:rPr>
          <w:rFonts w:ascii="Calibri" w:eastAsia="Calibri" w:hAnsi="Calibri" w:cs="Calibri"/>
          <w:spacing w:val="-1"/>
          <w:lang w:val="es-ES"/>
        </w:rPr>
        <w:t xml:space="preserve">la Comisión de Regulación de Agua Potable y Saneamiento Básico debe presentar a participación ciudadana un proyecto de Agenda Indicativa.  </w:t>
      </w:r>
      <w:r w:rsidR="00C558CD">
        <w:rPr>
          <w:rFonts w:ascii="Calibri" w:eastAsia="Calibri" w:hAnsi="Calibri" w:cs="Calibri"/>
          <w:spacing w:val="-1"/>
          <w:lang w:val="es-ES"/>
        </w:rPr>
        <w:t xml:space="preserve">Así, el </w:t>
      </w:r>
      <w:r w:rsidR="00036649" w:rsidRPr="004D6632">
        <w:rPr>
          <w:rFonts w:ascii="Calibri" w:eastAsia="Calibri" w:hAnsi="Calibri" w:cs="Calibri"/>
          <w:lang w:val="es-ES"/>
        </w:rPr>
        <w:t>pre</w:t>
      </w:r>
      <w:r w:rsidR="00036649" w:rsidRPr="004D6632">
        <w:rPr>
          <w:rFonts w:ascii="Calibri" w:eastAsia="Calibri" w:hAnsi="Calibri" w:cs="Calibri"/>
          <w:spacing w:val="1"/>
          <w:lang w:val="es-ES"/>
        </w:rPr>
        <w:t>s</w:t>
      </w:r>
      <w:r w:rsidR="00036649" w:rsidRPr="004D6632">
        <w:rPr>
          <w:rFonts w:ascii="Calibri" w:eastAsia="Calibri" w:hAnsi="Calibri" w:cs="Calibri"/>
          <w:lang w:val="es-ES"/>
        </w:rPr>
        <w:t>e</w:t>
      </w:r>
      <w:r w:rsidR="00036649" w:rsidRPr="004D6632">
        <w:rPr>
          <w:rFonts w:ascii="Calibri" w:eastAsia="Calibri" w:hAnsi="Calibri" w:cs="Calibri"/>
          <w:spacing w:val="1"/>
          <w:lang w:val="es-ES"/>
        </w:rPr>
        <w:t>n</w:t>
      </w:r>
      <w:r w:rsidR="00036649" w:rsidRPr="004D6632">
        <w:rPr>
          <w:rFonts w:ascii="Calibri" w:eastAsia="Calibri" w:hAnsi="Calibri" w:cs="Calibri"/>
          <w:lang w:val="es-ES"/>
        </w:rPr>
        <w:t>te</w:t>
      </w:r>
      <w:r w:rsidR="00036649" w:rsidRPr="004D6632">
        <w:rPr>
          <w:rFonts w:ascii="Calibri" w:eastAsia="Calibri" w:hAnsi="Calibri" w:cs="Calibri"/>
          <w:spacing w:val="5"/>
          <w:lang w:val="es-ES"/>
        </w:rPr>
        <w:t xml:space="preserve"> </w:t>
      </w:r>
      <w:r w:rsidR="00036649" w:rsidRPr="004D6632">
        <w:rPr>
          <w:rFonts w:ascii="Calibri" w:eastAsia="Calibri" w:hAnsi="Calibri" w:cs="Calibri"/>
          <w:lang w:val="es-ES"/>
        </w:rPr>
        <w:t>d</w:t>
      </w:r>
      <w:r w:rsidR="00036649" w:rsidRPr="004D6632">
        <w:rPr>
          <w:rFonts w:ascii="Calibri" w:eastAsia="Calibri" w:hAnsi="Calibri" w:cs="Calibri"/>
          <w:spacing w:val="1"/>
          <w:lang w:val="es-ES"/>
        </w:rPr>
        <w:t>o</w:t>
      </w:r>
      <w:r w:rsidR="00036649" w:rsidRPr="004D6632">
        <w:rPr>
          <w:rFonts w:ascii="Calibri" w:eastAsia="Calibri" w:hAnsi="Calibri" w:cs="Calibri"/>
          <w:lang w:val="es-ES"/>
        </w:rPr>
        <w:t>cum</w:t>
      </w:r>
      <w:r w:rsidR="00036649" w:rsidRPr="004D6632">
        <w:rPr>
          <w:rFonts w:ascii="Calibri" w:eastAsia="Calibri" w:hAnsi="Calibri" w:cs="Calibri"/>
          <w:spacing w:val="1"/>
          <w:lang w:val="es-ES"/>
        </w:rPr>
        <w:t>e</w:t>
      </w:r>
      <w:r w:rsidR="00036649" w:rsidRPr="004D6632">
        <w:rPr>
          <w:rFonts w:ascii="Calibri" w:eastAsia="Calibri" w:hAnsi="Calibri" w:cs="Calibri"/>
          <w:lang w:val="es-ES"/>
        </w:rPr>
        <w:t>nto</w:t>
      </w:r>
      <w:r w:rsidR="00036649" w:rsidRPr="004D6632">
        <w:rPr>
          <w:rFonts w:ascii="Calibri" w:eastAsia="Calibri" w:hAnsi="Calibri" w:cs="Calibri"/>
          <w:spacing w:val="1"/>
          <w:lang w:val="es-ES"/>
        </w:rPr>
        <w:t xml:space="preserve"> </w:t>
      </w:r>
      <w:r w:rsidR="00F46983" w:rsidRPr="004D6632">
        <w:rPr>
          <w:rFonts w:ascii="Calibri" w:eastAsia="Calibri" w:hAnsi="Calibri" w:cs="Calibri"/>
          <w:spacing w:val="1"/>
          <w:lang w:val="es-ES"/>
        </w:rPr>
        <w:t xml:space="preserve">contiene </w:t>
      </w:r>
      <w:r w:rsidR="00036649" w:rsidRPr="004D6632">
        <w:rPr>
          <w:rFonts w:ascii="Calibri" w:eastAsia="Calibri" w:hAnsi="Calibri" w:cs="Calibri"/>
          <w:lang w:val="es-ES"/>
        </w:rPr>
        <w:t>la</w:t>
      </w:r>
      <w:r w:rsidR="00036649" w:rsidRPr="004D6632">
        <w:rPr>
          <w:rFonts w:ascii="Calibri" w:eastAsia="Calibri" w:hAnsi="Calibri" w:cs="Calibri"/>
          <w:spacing w:val="11"/>
          <w:lang w:val="es-ES"/>
        </w:rPr>
        <w:t xml:space="preserve"> </w:t>
      </w:r>
      <w:r w:rsidR="00036649" w:rsidRPr="004D6632">
        <w:rPr>
          <w:rFonts w:ascii="Calibri" w:eastAsia="Calibri" w:hAnsi="Calibri" w:cs="Calibri"/>
          <w:lang w:val="es-ES"/>
        </w:rPr>
        <w:t>pr</w:t>
      </w:r>
      <w:r w:rsidR="00036649" w:rsidRPr="004D6632">
        <w:rPr>
          <w:rFonts w:ascii="Calibri" w:eastAsia="Calibri" w:hAnsi="Calibri" w:cs="Calibri"/>
          <w:spacing w:val="1"/>
          <w:lang w:val="es-ES"/>
        </w:rPr>
        <w:t>op</w:t>
      </w:r>
      <w:r w:rsidR="00036649" w:rsidRPr="004D6632">
        <w:rPr>
          <w:rFonts w:ascii="Calibri" w:eastAsia="Calibri" w:hAnsi="Calibri" w:cs="Calibri"/>
          <w:lang w:val="es-ES"/>
        </w:rPr>
        <w:t>ue</w:t>
      </w:r>
      <w:r w:rsidR="00036649" w:rsidRPr="004D6632">
        <w:rPr>
          <w:rFonts w:ascii="Calibri" w:eastAsia="Calibri" w:hAnsi="Calibri" w:cs="Calibri"/>
          <w:spacing w:val="1"/>
          <w:lang w:val="es-ES"/>
        </w:rPr>
        <w:t>s</w:t>
      </w:r>
      <w:r w:rsidR="00036649" w:rsidRPr="004D6632">
        <w:rPr>
          <w:rFonts w:ascii="Calibri" w:eastAsia="Calibri" w:hAnsi="Calibri" w:cs="Calibri"/>
          <w:lang w:val="es-ES"/>
        </w:rPr>
        <w:t>ta</w:t>
      </w:r>
      <w:r w:rsidR="00036649" w:rsidRPr="004D6632">
        <w:rPr>
          <w:rFonts w:ascii="Calibri" w:eastAsia="Calibri" w:hAnsi="Calibri" w:cs="Calibri"/>
          <w:spacing w:val="2"/>
          <w:lang w:val="es-ES"/>
        </w:rPr>
        <w:t xml:space="preserve"> </w:t>
      </w:r>
      <w:r w:rsidR="00036649" w:rsidRPr="004D6632">
        <w:rPr>
          <w:rFonts w:ascii="Calibri" w:eastAsia="Calibri" w:hAnsi="Calibri" w:cs="Calibri"/>
          <w:lang w:val="es-ES"/>
        </w:rPr>
        <w:t>de</w:t>
      </w:r>
      <w:r w:rsidR="00036649" w:rsidRPr="004D6632">
        <w:rPr>
          <w:rFonts w:ascii="Calibri" w:eastAsia="Calibri" w:hAnsi="Calibri" w:cs="Calibri"/>
          <w:spacing w:val="9"/>
          <w:lang w:val="es-ES"/>
        </w:rPr>
        <w:t xml:space="preserve"> </w:t>
      </w:r>
      <w:r w:rsidR="00036649" w:rsidRPr="004D6632">
        <w:rPr>
          <w:rFonts w:ascii="Calibri" w:eastAsia="Calibri" w:hAnsi="Calibri" w:cs="Calibri"/>
          <w:spacing w:val="1"/>
          <w:lang w:val="es-ES"/>
        </w:rPr>
        <w:t>te</w:t>
      </w:r>
      <w:r w:rsidR="00036649" w:rsidRPr="004D6632">
        <w:rPr>
          <w:rFonts w:ascii="Calibri" w:eastAsia="Calibri" w:hAnsi="Calibri" w:cs="Calibri"/>
          <w:lang w:val="es-ES"/>
        </w:rPr>
        <w:t>mas</w:t>
      </w:r>
      <w:r w:rsidR="00036649" w:rsidRPr="004D6632">
        <w:rPr>
          <w:rFonts w:ascii="Calibri" w:eastAsia="Calibri" w:hAnsi="Calibri" w:cs="Calibri"/>
          <w:spacing w:val="6"/>
          <w:lang w:val="es-ES"/>
        </w:rPr>
        <w:t xml:space="preserve"> </w:t>
      </w:r>
      <w:r w:rsidR="00036649" w:rsidRPr="004D6632">
        <w:rPr>
          <w:rFonts w:ascii="Calibri" w:eastAsia="Calibri" w:hAnsi="Calibri" w:cs="Calibri"/>
          <w:lang w:val="es-ES"/>
        </w:rPr>
        <w:t>que</w:t>
      </w:r>
      <w:r w:rsidR="00036649" w:rsidRPr="004D6632">
        <w:rPr>
          <w:rFonts w:ascii="Calibri" w:eastAsia="Calibri" w:hAnsi="Calibri" w:cs="Calibri"/>
          <w:spacing w:val="8"/>
          <w:lang w:val="es-ES"/>
        </w:rPr>
        <w:t xml:space="preserve"> </w:t>
      </w:r>
      <w:r w:rsidR="00036649" w:rsidRPr="004D6632">
        <w:rPr>
          <w:rFonts w:ascii="Calibri" w:eastAsia="Calibri" w:hAnsi="Calibri" w:cs="Calibri"/>
          <w:lang w:val="es-ES"/>
        </w:rPr>
        <w:t>c</w:t>
      </w:r>
      <w:r w:rsidR="00036649" w:rsidRPr="004D6632">
        <w:rPr>
          <w:rFonts w:ascii="Calibri" w:eastAsia="Calibri" w:hAnsi="Calibri" w:cs="Calibri"/>
          <w:spacing w:val="1"/>
          <w:lang w:val="es-ES"/>
        </w:rPr>
        <w:t>on</w:t>
      </w:r>
      <w:r w:rsidR="00036649" w:rsidRPr="004D6632">
        <w:rPr>
          <w:rFonts w:ascii="Calibri" w:eastAsia="Calibri" w:hAnsi="Calibri" w:cs="Calibri"/>
          <w:lang w:val="es-ES"/>
        </w:rPr>
        <w:t>f</w:t>
      </w:r>
      <w:r w:rsidR="00036649" w:rsidRPr="004D6632">
        <w:rPr>
          <w:rFonts w:ascii="Calibri" w:eastAsia="Calibri" w:hAnsi="Calibri" w:cs="Calibri"/>
          <w:spacing w:val="1"/>
          <w:lang w:val="es-ES"/>
        </w:rPr>
        <w:t>o</w:t>
      </w:r>
      <w:r w:rsidR="00036649" w:rsidRPr="004D6632">
        <w:rPr>
          <w:rFonts w:ascii="Calibri" w:eastAsia="Calibri" w:hAnsi="Calibri" w:cs="Calibri"/>
          <w:lang w:val="es-ES"/>
        </w:rPr>
        <w:t>rm</w:t>
      </w:r>
      <w:r w:rsidR="00036649" w:rsidRPr="004D6632">
        <w:rPr>
          <w:rFonts w:ascii="Calibri" w:eastAsia="Calibri" w:hAnsi="Calibri" w:cs="Calibri"/>
          <w:spacing w:val="1"/>
          <w:lang w:val="es-ES"/>
        </w:rPr>
        <w:t>a</w:t>
      </w:r>
      <w:r w:rsidR="00036649" w:rsidRPr="004D6632">
        <w:rPr>
          <w:rFonts w:ascii="Calibri" w:eastAsia="Calibri" w:hAnsi="Calibri" w:cs="Calibri"/>
          <w:lang w:val="es-ES"/>
        </w:rPr>
        <w:t>r</w:t>
      </w:r>
      <w:r w:rsidR="00036649" w:rsidRPr="004D6632">
        <w:rPr>
          <w:rFonts w:ascii="Calibri" w:eastAsia="Calibri" w:hAnsi="Calibri" w:cs="Calibri"/>
          <w:spacing w:val="1"/>
          <w:lang w:val="es-ES"/>
        </w:rPr>
        <w:t>á</w:t>
      </w:r>
      <w:r w:rsidR="00036649" w:rsidRPr="004D6632">
        <w:rPr>
          <w:rFonts w:ascii="Calibri" w:eastAsia="Calibri" w:hAnsi="Calibri" w:cs="Calibri"/>
          <w:lang w:val="es-ES"/>
        </w:rPr>
        <w:t>n la</w:t>
      </w:r>
      <w:r w:rsidR="00036649" w:rsidRPr="004D6632">
        <w:rPr>
          <w:rFonts w:ascii="Calibri" w:eastAsia="Calibri" w:hAnsi="Calibri" w:cs="Calibri"/>
          <w:spacing w:val="11"/>
          <w:lang w:val="es-ES"/>
        </w:rPr>
        <w:t xml:space="preserve"> </w:t>
      </w:r>
      <w:r w:rsidR="00036649" w:rsidRPr="004D6632">
        <w:rPr>
          <w:rFonts w:ascii="Calibri" w:eastAsia="Calibri" w:hAnsi="Calibri" w:cs="Calibri"/>
          <w:lang w:val="es-ES"/>
        </w:rPr>
        <w:t xml:space="preserve">Agenda </w:t>
      </w:r>
      <w:r w:rsidR="00C558CD">
        <w:rPr>
          <w:rFonts w:ascii="Calibri" w:eastAsia="Calibri" w:hAnsi="Calibri" w:cs="Calibri"/>
          <w:lang w:val="es-ES"/>
        </w:rPr>
        <w:t>2018 con proyección a 2019, teniendo en cuenta el proceso requerido para el desarrollo de los proyectos</w:t>
      </w:r>
      <w:r w:rsidR="00036649" w:rsidRPr="004D6632">
        <w:rPr>
          <w:rFonts w:ascii="Calibri" w:eastAsia="Calibri" w:hAnsi="Calibri" w:cs="Calibri"/>
          <w:lang w:val="es-ES"/>
        </w:rPr>
        <w:t>.</w:t>
      </w:r>
      <w:r w:rsidR="00036649" w:rsidRPr="004D6632">
        <w:rPr>
          <w:rFonts w:ascii="Calibri" w:eastAsia="Calibri" w:hAnsi="Calibri" w:cs="Calibri"/>
          <w:spacing w:val="21"/>
          <w:lang w:val="es-ES"/>
        </w:rPr>
        <w:t xml:space="preserve"> </w:t>
      </w:r>
    </w:p>
    <w:p w:rsidR="00D24E4F" w:rsidRPr="004D6632" w:rsidRDefault="00D24E4F" w:rsidP="00036649">
      <w:pPr>
        <w:spacing w:after="0" w:line="240" w:lineRule="auto"/>
        <w:ind w:left="111" w:right="312"/>
        <w:jc w:val="both"/>
        <w:rPr>
          <w:rFonts w:ascii="Calibri" w:eastAsia="Calibri" w:hAnsi="Calibri" w:cs="Calibri"/>
          <w:spacing w:val="21"/>
          <w:lang w:val="es-ES"/>
        </w:rPr>
      </w:pPr>
    </w:p>
    <w:p w:rsidR="004D6632" w:rsidRDefault="004D6632" w:rsidP="004D6632">
      <w:pPr>
        <w:spacing w:after="0" w:line="240" w:lineRule="auto"/>
        <w:ind w:left="111" w:right="312"/>
        <w:jc w:val="both"/>
        <w:rPr>
          <w:rFonts w:ascii="Calibri" w:eastAsia="Calibri" w:hAnsi="Calibri" w:cs="Calibri"/>
          <w:lang w:val="es-ES"/>
        </w:rPr>
      </w:pPr>
      <w:r w:rsidRPr="004D6632">
        <w:rPr>
          <w:rFonts w:ascii="Calibri" w:eastAsia="Calibri" w:hAnsi="Calibri" w:cs="Calibri"/>
          <w:lang w:val="es-ES"/>
        </w:rPr>
        <w:t xml:space="preserve">Con base en el análisis </w:t>
      </w:r>
      <w:r w:rsidR="00E267CB">
        <w:rPr>
          <w:rFonts w:ascii="Calibri" w:eastAsia="Calibri" w:hAnsi="Calibri" w:cs="Calibri"/>
          <w:lang w:val="es-ES"/>
        </w:rPr>
        <w:t xml:space="preserve">realizado al </w:t>
      </w:r>
      <w:r w:rsidR="00F907C8">
        <w:rPr>
          <w:rFonts w:ascii="Calibri" w:eastAsia="Calibri" w:hAnsi="Calibri" w:cs="Calibri"/>
          <w:lang w:val="es-ES"/>
        </w:rPr>
        <w:t>ejercicio</w:t>
      </w:r>
      <w:r w:rsidR="00E267CB">
        <w:rPr>
          <w:rFonts w:ascii="Calibri" w:eastAsia="Calibri" w:hAnsi="Calibri" w:cs="Calibri"/>
          <w:lang w:val="es-ES"/>
        </w:rPr>
        <w:t xml:space="preserve"> regulatorio de</w:t>
      </w:r>
      <w:r w:rsidRPr="004D6632">
        <w:rPr>
          <w:rFonts w:ascii="Calibri" w:eastAsia="Calibri" w:hAnsi="Calibri" w:cs="Calibri"/>
          <w:lang w:val="es-ES"/>
        </w:rPr>
        <w:t xml:space="preserve"> </w:t>
      </w:r>
      <w:r w:rsidR="00E267CB">
        <w:rPr>
          <w:rFonts w:ascii="Calibri" w:eastAsia="Calibri" w:hAnsi="Calibri" w:cs="Calibri"/>
          <w:lang w:val="es-ES"/>
        </w:rPr>
        <w:t>la vigencia</w:t>
      </w:r>
      <w:r w:rsidRPr="004D6632">
        <w:rPr>
          <w:rFonts w:ascii="Calibri" w:eastAsia="Calibri" w:hAnsi="Calibri" w:cs="Calibri"/>
          <w:lang w:val="es-ES"/>
        </w:rPr>
        <w:t xml:space="preserve"> 2016 y </w:t>
      </w:r>
      <w:r w:rsidR="00A96602">
        <w:rPr>
          <w:rFonts w:ascii="Calibri" w:eastAsia="Calibri" w:hAnsi="Calibri" w:cs="Calibri"/>
          <w:lang w:val="es-ES"/>
        </w:rPr>
        <w:t xml:space="preserve">los avances </w:t>
      </w:r>
      <w:r w:rsidR="00D33A0B" w:rsidRPr="004D6632">
        <w:rPr>
          <w:rFonts w:ascii="Calibri" w:eastAsia="Calibri" w:hAnsi="Calibri" w:cs="Calibri"/>
          <w:lang w:val="es-ES"/>
        </w:rPr>
        <w:t xml:space="preserve">2017, </w:t>
      </w:r>
      <w:r w:rsidR="00D33A0B">
        <w:rPr>
          <w:rFonts w:ascii="Calibri" w:eastAsia="Calibri" w:hAnsi="Calibri" w:cs="Calibri"/>
          <w:lang w:val="es-ES"/>
        </w:rPr>
        <w:t>es</w:t>
      </w:r>
      <w:r w:rsidRPr="004D6632">
        <w:rPr>
          <w:rFonts w:ascii="Calibri" w:eastAsia="Calibri" w:hAnsi="Calibri" w:cs="Calibri"/>
          <w:lang w:val="es-ES"/>
        </w:rPr>
        <w:t xml:space="preserve"> posible determinar que la actuación regulatoria está </w:t>
      </w:r>
      <w:r w:rsidR="00E267CB">
        <w:rPr>
          <w:rFonts w:ascii="Calibri" w:eastAsia="Calibri" w:hAnsi="Calibri" w:cs="Calibri"/>
          <w:lang w:val="es-ES"/>
        </w:rPr>
        <w:t xml:space="preserve">sujeta a </w:t>
      </w:r>
      <w:r w:rsidR="00F907C8">
        <w:rPr>
          <w:rFonts w:ascii="Calibri" w:eastAsia="Calibri" w:hAnsi="Calibri" w:cs="Calibri"/>
          <w:lang w:val="es-ES"/>
        </w:rPr>
        <w:t xml:space="preserve">cambios o desarrollos </w:t>
      </w:r>
      <w:r w:rsidRPr="004D6632">
        <w:rPr>
          <w:rFonts w:ascii="Calibri" w:eastAsia="Calibri" w:hAnsi="Calibri" w:cs="Calibri"/>
          <w:lang w:val="es-ES"/>
        </w:rPr>
        <w:t xml:space="preserve">normativos y legales, a la </w:t>
      </w:r>
      <w:r w:rsidR="00F907C8">
        <w:rPr>
          <w:rFonts w:ascii="Calibri" w:eastAsia="Calibri" w:hAnsi="Calibri" w:cs="Calibri"/>
          <w:lang w:val="es-ES"/>
        </w:rPr>
        <w:t xml:space="preserve">complejidad técnica para la estructuración de algunos proyectos y a la disponibilidad </w:t>
      </w:r>
      <w:r w:rsidRPr="004D6632">
        <w:rPr>
          <w:rFonts w:ascii="Calibri" w:eastAsia="Calibri" w:hAnsi="Calibri" w:cs="Calibri"/>
          <w:lang w:val="es-ES"/>
        </w:rPr>
        <w:t xml:space="preserve">de información, </w:t>
      </w:r>
      <w:r w:rsidR="00D33A0B">
        <w:rPr>
          <w:rFonts w:ascii="Calibri" w:eastAsia="Calibri" w:hAnsi="Calibri" w:cs="Calibri"/>
          <w:lang w:val="es-ES"/>
        </w:rPr>
        <w:t xml:space="preserve">lo cual </w:t>
      </w:r>
      <w:r w:rsidR="00F907C8">
        <w:rPr>
          <w:rFonts w:ascii="Calibri" w:eastAsia="Calibri" w:hAnsi="Calibri" w:cs="Calibri"/>
          <w:lang w:val="es-ES"/>
        </w:rPr>
        <w:t>requiere en muchos casos, más de una v</w:t>
      </w:r>
      <w:r w:rsidR="00D33A0B">
        <w:rPr>
          <w:rFonts w:ascii="Calibri" w:eastAsia="Calibri" w:hAnsi="Calibri" w:cs="Calibri"/>
          <w:lang w:val="es-ES"/>
        </w:rPr>
        <w:t>igencia</w:t>
      </w:r>
      <w:r w:rsidR="00F907C8">
        <w:rPr>
          <w:rFonts w:ascii="Calibri" w:eastAsia="Calibri" w:hAnsi="Calibri" w:cs="Calibri"/>
          <w:lang w:val="es-ES"/>
        </w:rPr>
        <w:t xml:space="preserve"> para su ejecución</w:t>
      </w:r>
      <w:r w:rsidRPr="004D6632">
        <w:rPr>
          <w:rFonts w:ascii="Calibri" w:eastAsia="Calibri" w:hAnsi="Calibri" w:cs="Calibri"/>
          <w:lang w:val="es-ES"/>
        </w:rPr>
        <w:t xml:space="preserve">. </w:t>
      </w:r>
      <w:r w:rsidR="00D33A0B">
        <w:rPr>
          <w:rFonts w:ascii="Calibri" w:eastAsia="Calibri" w:hAnsi="Calibri" w:cs="Calibri"/>
          <w:lang w:val="es-ES"/>
        </w:rPr>
        <w:t xml:space="preserve">En ese sentido, </w:t>
      </w:r>
      <w:r w:rsidRPr="004D6632">
        <w:rPr>
          <w:rFonts w:ascii="Calibri" w:eastAsia="Calibri" w:hAnsi="Calibri" w:cs="Calibri"/>
          <w:lang w:val="es-ES"/>
        </w:rPr>
        <w:t>se present</w:t>
      </w:r>
      <w:r w:rsidR="00C558CD">
        <w:rPr>
          <w:rFonts w:ascii="Calibri" w:eastAsia="Calibri" w:hAnsi="Calibri" w:cs="Calibri"/>
          <w:lang w:val="es-ES"/>
        </w:rPr>
        <w:t xml:space="preserve">ó y aprobó en sesión </w:t>
      </w:r>
      <w:r w:rsidRPr="004D6632">
        <w:rPr>
          <w:rFonts w:ascii="Calibri" w:eastAsia="Calibri" w:hAnsi="Calibri" w:cs="Calibri"/>
          <w:lang w:val="es-ES"/>
        </w:rPr>
        <w:t xml:space="preserve">de Comisión </w:t>
      </w:r>
      <w:r w:rsidR="00C558CD">
        <w:rPr>
          <w:rFonts w:ascii="Calibri" w:eastAsia="Calibri" w:hAnsi="Calibri" w:cs="Calibri"/>
          <w:lang w:val="es-ES"/>
        </w:rPr>
        <w:t>esta propuesta</w:t>
      </w:r>
      <w:r w:rsidR="00A96602">
        <w:rPr>
          <w:rFonts w:ascii="Calibri" w:eastAsia="Calibri" w:hAnsi="Calibri" w:cs="Calibri"/>
          <w:lang w:val="es-ES"/>
        </w:rPr>
        <w:t>.</w:t>
      </w:r>
    </w:p>
    <w:p w:rsidR="00036649" w:rsidRDefault="00036649" w:rsidP="00036649">
      <w:pPr>
        <w:spacing w:after="0" w:line="240" w:lineRule="auto"/>
        <w:ind w:left="111" w:right="312"/>
        <w:jc w:val="both"/>
        <w:rPr>
          <w:rFonts w:ascii="Calibri" w:eastAsia="Calibri" w:hAnsi="Calibri" w:cs="Calibri"/>
          <w:lang w:val="es-ES"/>
        </w:rPr>
      </w:pPr>
    </w:p>
    <w:p w:rsidR="00036649" w:rsidRDefault="00036649" w:rsidP="0063187E">
      <w:pPr>
        <w:spacing w:after="0" w:line="240" w:lineRule="auto"/>
        <w:ind w:left="111" w:right="7695"/>
        <w:jc w:val="both"/>
        <w:rPr>
          <w:rFonts w:ascii="Arial" w:eastAsia="Arial" w:hAnsi="Arial" w:cs="Arial"/>
          <w:b/>
          <w:bCs/>
          <w:spacing w:val="-1"/>
          <w:sz w:val="32"/>
          <w:szCs w:val="32"/>
          <w:lang w:val="es-ES"/>
        </w:rPr>
      </w:pPr>
      <w:r w:rsidRPr="00616E8E">
        <w:rPr>
          <w:rFonts w:ascii="Arial" w:eastAsia="Arial" w:hAnsi="Arial" w:cs="Arial"/>
          <w:b/>
          <w:bCs/>
          <w:sz w:val="32"/>
          <w:szCs w:val="32"/>
          <w:lang w:val="es-ES"/>
        </w:rPr>
        <w:t xml:space="preserve">2  </w:t>
      </w:r>
      <w:r w:rsidRPr="00616E8E">
        <w:rPr>
          <w:rFonts w:ascii="Arial" w:eastAsia="Arial" w:hAnsi="Arial" w:cs="Arial"/>
          <w:b/>
          <w:bCs/>
          <w:spacing w:val="5"/>
          <w:sz w:val="32"/>
          <w:szCs w:val="32"/>
          <w:lang w:val="es-ES"/>
        </w:rPr>
        <w:t xml:space="preserve"> </w:t>
      </w:r>
      <w:r w:rsidRPr="00616E8E">
        <w:rPr>
          <w:rFonts w:ascii="Arial" w:eastAsia="Arial" w:hAnsi="Arial" w:cs="Arial"/>
          <w:b/>
          <w:bCs/>
          <w:sz w:val="32"/>
          <w:szCs w:val="32"/>
          <w:lang w:val="es-ES"/>
        </w:rPr>
        <w:t>Ant</w:t>
      </w:r>
      <w:r w:rsidRPr="00616E8E">
        <w:rPr>
          <w:rFonts w:ascii="Arial" w:eastAsia="Arial" w:hAnsi="Arial" w:cs="Arial"/>
          <w:b/>
          <w:bCs/>
          <w:spacing w:val="-1"/>
          <w:sz w:val="32"/>
          <w:szCs w:val="32"/>
          <w:lang w:val="es-ES"/>
        </w:rPr>
        <w:t>ece</w:t>
      </w:r>
      <w:r w:rsidRPr="00616E8E">
        <w:rPr>
          <w:rFonts w:ascii="Arial" w:eastAsia="Arial" w:hAnsi="Arial" w:cs="Arial"/>
          <w:b/>
          <w:bCs/>
          <w:sz w:val="32"/>
          <w:szCs w:val="32"/>
          <w:lang w:val="es-ES"/>
        </w:rPr>
        <w:t>d</w:t>
      </w:r>
      <w:r w:rsidRPr="00616E8E">
        <w:rPr>
          <w:rFonts w:ascii="Arial" w:eastAsia="Arial" w:hAnsi="Arial" w:cs="Arial"/>
          <w:b/>
          <w:bCs/>
          <w:spacing w:val="-1"/>
          <w:sz w:val="32"/>
          <w:szCs w:val="32"/>
          <w:lang w:val="es-ES"/>
        </w:rPr>
        <w:t>e</w:t>
      </w:r>
      <w:r w:rsidRPr="00616E8E">
        <w:rPr>
          <w:rFonts w:ascii="Arial" w:eastAsia="Arial" w:hAnsi="Arial" w:cs="Arial"/>
          <w:b/>
          <w:bCs/>
          <w:sz w:val="32"/>
          <w:szCs w:val="32"/>
          <w:lang w:val="es-ES"/>
        </w:rPr>
        <w:t>nt</w:t>
      </w:r>
      <w:r w:rsidR="0063187E">
        <w:rPr>
          <w:rFonts w:ascii="Arial" w:eastAsia="Arial" w:hAnsi="Arial" w:cs="Arial"/>
          <w:b/>
          <w:bCs/>
          <w:spacing w:val="-1"/>
          <w:sz w:val="32"/>
          <w:szCs w:val="32"/>
          <w:lang w:val="es-ES"/>
        </w:rPr>
        <w:t>e</w:t>
      </w:r>
      <w:r w:rsidR="004A205E">
        <w:rPr>
          <w:rFonts w:ascii="Arial" w:eastAsia="Arial" w:hAnsi="Arial" w:cs="Arial"/>
          <w:b/>
          <w:bCs/>
          <w:spacing w:val="-1"/>
          <w:sz w:val="32"/>
          <w:szCs w:val="32"/>
          <w:lang w:val="es-ES"/>
        </w:rPr>
        <w:t>s</w:t>
      </w:r>
    </w:p>
    <w:p w:rsidR="0063187E" w:rsidRDefault="0063187E" w:rsidP="0063187E">
      <w:pPr>
        <w:spacing w:after="0" w:line="240" w:lineRule="auto"/>
        <w:ind w:left="111" w:right="7695"/>
        <w:jc w:val="both"/>
        <w:rPr>
          <w:rFonts w:ascii="Arial" w:eastAsia="Arial" w:hAnsi="Arial" w:cs="Arial"/>
          <w:b/>
          <w:bCs/>
          <w:spacing w:val="-1"/>
          <w:sz w:val="32"/>
          <w:szCs w:val="32"/>
          <w:lang w:val="es-ES"/>
        </w:rPr>
      </w:pPr>
    </w:p>
    <w:p w:rsidR="004D6632" w:rsidRDefault="004D6632" w:rsidP="004D6632">
      <w:pPr>
        <w:spacing w:after="0" w:line="240" w:lineRule="auto"/>
        <w:ind w:left="111" w:right="312"/>
        <w:jc w:val="both"/>
        <w:rPr>
          <w:rFonts w:ascii="Calibri" w:eastAsia="Calibri" w:hAnsi="Calibri" w:cs="Calibri"/>
          <w:lang w:val="es-ES"/>
        </w:rPr>
      </w:pPr>
      <w:r>
        <w:rPr>
          <w:rFonts w:ascii="Calibri" w:eastAsia="Calibri" w:hAnsi="Calibri" w:cs="Calibri"/>
          <w:lang w:val="es-ES"/>
        </w:rPr>
        <w:t>E</w:t>
      </w:r>
      <w:r w:rsidR="00764777">
        <w:rPr>
          <w:rFonts w:ascii="Calibri" w:eastAsia="Calibri" w:hAnsi="Calibri" w:cs="Calibri"/>
          <w:lang w:val="es-ES"/>
        </w:rPr>
        <w:t xml:space="preserve">n línea con </w:t>
      </w:r>
      <w:r w:rsidR="00F907C8">
        <w:rPr>
          <w:rFonts w:ascii="Calibri" w:eastAsia="Calibri" w:hAnsi="Calibri" w:cs="Calibri"/>
          <w:lang w:val="es-ES"/>
        </w:rPr>
        <w:t>la política</w:t>
      </w:r>
      <w:r w:rsidR="00764777">
        <w:rPr>
          <w:rFonts w:ascii="Calibri" w:eastAsia="Calibri" w:hAnsi="Calibri" w:cs="Calibri"/>
          <w:lang w:val="es-ES"/>
        </w:rPr>
        <w:t xml:space="preserve"> que viene </w:t>
      </w:r>
      <w:r w:rsidR="00F907C8">
        <w:rPr>
          <w:rFonts w:ascii="Calibri" w:eastAsia="Calibri" w:hAnsi="Calibri" w:cs="Calibri"/>
          <w:lang w:val="es-ES"/>
        </w:rPr>
        <w:t>implementando</w:t>
      </w:r>
      <w:r w:rsidR="00764777">
        <w:rPr>
          <w:rFonts w:ascii="Calibri" w:eastAsia="Calibri" w:hAnsi="Calibri" w:cs="Calibri"/>
          <w:lang w:val="es-ES"/>
        </w:rPr>
        <w:t xml:space="preserve"> e</w:t>
      </w:r>
      <w:r>
        <w:rPr>
          <w:rFonts w:ascii="Calibri" w:eastAsia="Calibri" w:hAnsi="Calibri" w:cs="Calibri"/>
          <w:lang w:val="es-ES"/>
        </w:rPr>
        <w:t xml:space="preserve">l Gobierno de Colombia para ingresar a la Organización para la Cooperación y el Desarrollo (OCDE), la cual </w:t>
      </w:r>
      <w:r w:rsidR="0031588C" w:rsidRPr="00117DD5">
        <w:rPr>
          <w:rFonts w:ascii="Calibri" w:eastAsia="Calibri" w:hAnsi="Calibri" w:cs="Calibri"/>
          <w:color w:val="000000" w:themeColor="text1"/>
          <w:lang w:val="es-ES"/>
        </w:rPr>
        <w:t xml:space="preserve">se </w:t>
      </w:r>
      <w:r w:rsidRPr="00117DD5">
        <w:rPr>
          <w:rFonts w:ascii="Calibri" w:eastAsia="Calibri" w:hAnsi="Calibri" w:cs="Calibri"/>
          <w:color w:val="000000" w:themeColor="text1"/>
          <w:lang w:val="es-ES"/>
        </w:rPr>
        <w:t>deriva</w:t>
      </w:r>
      <w:r w:rsidR="0031588C" w:rsidRPr="00117DD5">
        <w:rPr>
          <w:rFonts w:ascii="Calibri" w:eastAsia="Calibri" w:hAnsi="Calibri" w:cs="Calibri"/>
          <w:color w:val="000000" w:themeColor="text1"/>
          <w:lang w:val="es-ES"/>
        </w:rPr>
        <w:t xml:space="preserve"> </w:t>
      </w:r>
      <w:r>
        <w:rPr>
          <w:rFonts w:ascii="Calibri" w:eastAsia="Calibri" w:hAnsi="Calibri" w:cs="Calibri"/>
          <w:lang w:val="es-ES"/>
        </w:rPr>
        <w:t>en acuerdos y compromisos orientados a la inclusión del país com</w:t>
      </w:r>
      <w:r w:rsidR="00764777">
        <w:rPr>
          <w:rFonts w:ascii="Calibri" w:eastAsia="Calibri" w:hAnsi="Calibri" w:cs="Calibri"/>
          <w:lang w:val="es-ES"/>
        </w:rPr>
        <w:t xml:space="preserve">o miembro de dicha organización, </w:t>
      </w:r>
      <w:r w:rsidR="00D60434">
        <w:rPr>
          <w:rFonts w:ascii="Calibri" w:eastAsia="Calibri" w:hAnsi="Calibri" w:cs="Calibri"/>
          <w:lang w:val="es-ES"/>
        </w:rPr>
        <w:t xml:space="preserve">para la construcción de </w:t>
      </w:r>
      <w:r w:rsidR="00F907C8">
        <w:rPr>
          <w:rFonts w:ascii="Calibri" w:eastAsia="Calibri" w:hAnsi="Calibri" w:cs="Calibri"/>
          <w:lang w:val="es-ES"/>
        </w:rPr>
        <w:t>la presente A</w:t>
      </w:r>
      <w:r w:rsidR="00D60434">
        <w:rPr>
          <w:rFonts w:ascii="Calibri" w:eastAsia="Calibri" w:hAnsi="Calibri" w:cs="Calibri"/>
          <w:lang w:val="es-ES"/>
        </w:rPr>
        <w:t xml:space="preserve">genda regulatoria, </w:t>
      </w:r>
      <w:r w:rsidR="00F907C8">
        <w:rPr>
          <w:rFonts w:ascii="Calibri" w:eastAsia="Calibri" w:hAnsi="Calibri" w:cs="Calibri"/>
          <w:lang w:val="es-ES"/>
        </w:rPr>
        <w:t xml:space="preserve">la CRA </w:t>
      </w:r>
      <w:r w:rsidR="00E85A1A">
        <w:rPr>
          <w:rFonts w:ascii="Calibri" w:eastAsia="Calibri" w:hAnsi="Calibri" w:cs="Calibri"/>
          <w:lang w:val="es-ES"/>
        </w:rPr>
        <w:t xml:space="preserve">está </w:t>
      </w:r>
      <w:r w:rsidR="00F907C8">
        <w:rPr>
          <w:rFonts w:ascii="Calibri" w:eastAsia="Calibri" w:hAnsi="Calibri" w:cs="Calibri"/>
          <w:lang w:val="es-ES"/>
        </w:rPr>
        <w:t xml:space="preserve">incorporando </w:t>
      </w:r>
      <w:r>
        <w:rPr>
          <w:rFonts w:ascii="Calibri" w:eastAsia="Calibri" w:hAnsi="Calibri" w:cs="Calibri"/>
          <w:lang w:val="es-ES"/>
        </w:rPr>
        <w:t xml:space="preserve">metodologías para determinar </w:t>
      </w:r>
      <w:r w:rsidR="00A6557F">
        <w:rPr>
          <w:rFonts w:ascii="Calibri" w:eastAsia="Calibri" w:hAnsi="Calibri" w:cs="Calibri"/>
          <w:lang w:val="es-ES"/>
        </w:rPr>
        <w:t xml:space="preserve">el impacto </w:t>
      </w:r>
      <w:r>
        <w:rPr>
          <w:rFonts w:ascii="Calibri" w:eastAsia="Calibri" w:hAnsi="Calibri" w:cs="Calibri"/>
          <w:lang w:val="es-ES"/>
        </w:rPr>
        <w:t>de la actuación regulatoria.</w:t>
      </w:r>
    </w:p>
    <w:p w:rsidR="004D6632" w:rsidRDefault="004D6632" w:rsidP="004D6632">
      <w:pPr>
        <w:spacing w:after="0" w:line="240" w:lineRule="auto"/>
        <w:ind w:left="111" w:right="312"/>
        <w:jc w:val="both"/>
        <w:rPr>
          <w:rFonts w:ascii="Calibri" w:eastAsia="Calibri" w:hAnsi="Calibri" w:cs="Calibri"/>
          <w:lang w:val="es-ES"/>
        </w:rPr>
      </w:pPr>
    </w:p>
    <w:p w:rsidR="004D6632" w:rsidRDefault="004D6632" w:rsidP="004D6632">
      <w:pPr>
        <w:spacing w:after="0" w:line="240" w:lineRule="auto"/>
        <w:ind w:left="111" w:right="312"/>
        <w:jc w:val="both"/>
        <w:rPr>
          <w:rFonts w:ascii="Calibri" w:eastAsia="Calibri" w:hAnsi="Calibri" w:cs="Calibri"/>
          <w:lang w:val="es-ES"/>
        </w:rPr>
      </w:pPr>
      <w:r>
        <w:rPr>
          <w:rFonts w:ascii="Calibri" w:eastAsia="Calibri" w:hAnsi="Calibri" w:cs="Calibri"/>
          <w:lang w:val="es-ES"/>
        </w:rPr>
        <w:t xml:space="preserve">Dentro de </w:t>
      </w:r>
      <w:r w:rsidR="00F907C8">
        <w:rPr>
          <w:rFonts w:ascii="Calibri" w:eastAsia="Calibri" w:hAnsi="Calibri" w:cs="Calibri"/>
          <w:lang w:val="es-ES"/>
        </w:rPr>
        <w:t>estas</w:t>
      </w:r>
      <w:r>
        <w:rPr>
          <w:rFonts w:ascii="Calibri" w:eastAsia="Calibri" w:hAnsi="Calibri" w:cs="Calibri"/>
          <w:lang w:val="es-ES"/>
        </w:rPr>
        <w:t xml:space="preserve"> consideraciones, se encuentra</w:t>
      </w:r>
      <w:r w:rsidR="00F907C8">
        <w:rPr>
          <w:rFonts w:ascii="Calibri" w:eastAsia="Calibri" w:hAnsi="Calibri" w:cs="Calibri"/>
          <w:lang w:val="es-ES"/>
        </w:rPr>
        <w:t xml:space="preserve"> el fortalecimiento de</w:t>
      </w:r>
      <w:r>
        <w:rPr>
          <w:rFonts w:ascii="Calibri" w:eastAsia="Calibri" w:hAnsi="Calibri" w:cs="Calibri"/>
          <w:lang w:val="es-ES"/>
        </w:rPr>
        <w:t xml:space="preserve"> la participación de </w:t>
      </w:r>
      <w:r w:rsidR="00F907C8">
        <w:rPr>
          <w:rFonts w:ascii="Calibri" w:eastAsia="Calibri" w:hAnsi="Calibri" w:cs="Calibri"/>
          <w:lang w:val="es-ES"/>
        </w:rPr>
        <w:t xml:space="preserve">los </w:t>
      </w:r>
      <w:r>
        <w:rPr>
          <w:rFonts w:ascii="Calibri" w:eastAsia="Calibri" w:hAnsi="Calibri" w:cs="Calibri"/>
          <w:lang w:val="es-ES"/>
        </w:rPr>
        <w:t xml:space="preserve">diferentes </w:t>
      </w:r>
      <w:r w:rsidR="00F907C8">
        <w:rPr>
          <w:rFonts w:ascii="Calibri" w:eastAsia="Calibri" w:hAnsi="Calibri" w:cs="Calibri"/>
          <w:lang w:val="es-ES"/>
        </w:rPr>
        <w:t>grupos de interés</w:t>
      </w:r>
      <w:r>
        <w:rPr>
          <w:rFonts w:ascii="Calibri" w:eastAsia="Calibri" w:hAnsi="Calibri" w:cs="Calibri"/>
          <w:lang w:val="es-ES"/>
        </w:rPr>
        <w:t xml:space="preserve">, </w:t>
      </w:r>
      <w:r w:rsidR="00F907C8">
        <w:rPr>
          <w:rFonts w:ascii="Calibri" w:eastAsia="Calibri" w:hAnsi="Calibri" w:cs="Calibri"/>
          <w:lang w:val="es-ES"/>
        </w:rPr>
        <w:t>para la identificación de problemas</w:t>
      </w:r>
      <w:r w:rsidR="0042119A">
        <w:rPr>
          <w:rFonts w:ascii="Calibri" w:eastAsia="Calibri" w:hAnsi="Calibri" w:cs="Calibri"/>
          <w:lang w:val="es-ES"/>
        </w:rPr>
        <w:t xml:space="preserve"> y necesidades del sector y de los usuarios de los servicios públicos domiciliarios de acueducto, alcantarillado y aseo</w:t>
      </w:r>
      <w:r w:rsidR="00F907C8">
        <w:rPr>
          <w:rFonts w:ascii="Calibri" w:eastAsia="Calibri" w:hAnsi="Calibri" w:cs="Calibri"/>
          <w:lang w:val="es-ES"/>
        </w:rPr>
        <w:t>.</w:t>
      </w:r>
      <w:r>
        <w:rPr>
          <w:rFonts w:ascii="Calibri" w:eastAsia="Calibri" w:hAnsi="Calibri" w:cs="Calibri"/>
          <w:lang w:val="es-ES"/>
        </w:rPr>
        <w:t xml:space="preserve"> Para este fin, a partir del tercer trimestre de 2017, la CRA </w:t>
      </w:r>
      <w:r w:rsidR="0042119A">
        <w:rPr>
          <w:rFonts w:ascii="Calibri" w:eastAsia="Calibri" w:hAnsi="Calibri" w:cs="Calibri"/>
          <w:lang w:val="es-ES"/>
        </w:rPr>
        <w:t>gener</w:t>
      </w:r>
      <w:r>
        <w:rPr>
          <w:rFonts w:ascii="Calibri" w:eastAsia="Calibri" w:hAnsi="Calibri" w:cs="Calibri"/>
          <w:lang w:val="es-ES"/>
        </w:rPr>
        <w:t xml:space="preserve">ó espacios </w:t>
      </w:r>
      <w:r w:rsidR="00E85A1A">
        <w:rPr>
          <w:rFonts w:ascii="Calibri" w:eastAsia="Calibri" w:hAnsi="Calibri" w:cs="Calibri"/>
          <w:lang w:val="es-ES"/>
        </w:rPr>
        <w:t xml:space="preserve">y herramientas </w:t>
      </w:r>
      <w:r>
        <w:rPr>
          <w:rFonts w:ascii="Calibri" w:eastAsia="Calibri" w:hAnsi="Calibri" w:cs="Calibri"/>
          <w:lang w:val="es-ES"/>
        </w:rPr>
        <w:t>de participación conducentes a recolectar información para nutrir su agenda regulatoria.</w:t>
      </w:r>
    </w:p>
    <w:p w:rsidR="004D6632" w:rsidRDefault="004D6632" w:rsidP="004D6632">
      <w:pPr>
        <w:spacing w:after="0" w:line="240" w:lineRule="auto"/>
        <w:ind w:left="111" w:right="312"/>
        <w:jc w:val="both"/>
        <w:rPr>
          <w:rFonts w:ascii="Calibri" w:eastAsia="Calibri" w:hAnsi="Calibri" w:cs="Calibri"/>
          <w:lang w:val="es-ES"/>
        </w:rPr>
      </w:pPr>
    </w:p>
    <w:p w:rsidR="004D6632" w:rsidRDefault="004D6632" w:rsidP="004D6632">
      <w:pPr>
        <w:spacing w:after="0" w:line="240" w:lineRule="auto"/>
        <w:ind w:left="111" w:right="312"/>
        <w:jc w:val="both"/>
        <w:rPr>
          <w:rFonts w:ascii="Calibri" w:eastAsia="Calibri" w:hAnsi="Calibri" w:cs="Calibri"/>
          <w:lang w:val="es-ES"/>
        </w:rPr>
      </w:pPr>
      <w:r>
        <w:rPr>
          <w:rFonts w:ascii="Calibri" w:eastAsia="Calibri" w:hAnsi="Calibri" w:cs="Calibri"/>
          <w:lang w:val="es-ES"/>
        </w:rPr>
        <w:t xml:space="preserve">Los instrumentos </w:t>
      </w:r>
      <w:r w:rsidR="0042119A">
        <w:rPr>
          <w:rFonts w:ascii="Calibri" w:eastAsia="Calibri" w:hAnsi="Calibri" w:cs="Calibri"/>
          <w:lang w:val="es-ES"/>
        </w:rPr>
        <w:t>utilizados</w:t>
      </w:r>
      <w:r>
        <w:rPr>
          <w:rFonts w:ascii="Calibri" w:eastAsia="Calibri" w:hAnsi="Calibri" w:cs="Calibri"/>
          <w:lang w:val="es-ES"/>
        </w:rPr>
        <w:t xml:space="preserve"> fueron los siguientes:</w:t>
      </w:r>
    </w:p>
    <w:p w:rsidR="004D6632" w:rsidRDefault="004D6632" w:rsidP="004D6632">
      <w:pPr>
        <w:spacing w:after="0" w:line="240" w:lineRule="auto"/>
        <w:ind w:left="111" w:right="312"/>
        <w:jc w:val="both"/>
        <w:rPr>
          <w:rFonts w:ascii="Calibri" w:eastAsia="Calibri" w:hAnsi="Calibri" w:cs="Calibri"/>
          <w:lang w:val="es-ES"/>
        </w:rPr>
      </w:pPr>
    </w:p>
    <w:p w:rsidR="004D6632" w:rsidRDefault="004D6632" w:rsidP="004D6632">
      <w:pPr>
        <w:pStyle w:val="Prrafodelista"/>
        <w:numPr>
          <w:ilvl w:val="0"/>
          <w:numId w:val="8"/>
        </w:numPr>
        <w:spacing w:after="0" w:line="240" w:lineRule="auto"/>
        <w:ind w:right="312"/>
        <w:jc w:val="both"/>
        <w:rPr>
          <w:rFonts w:ascii="Calibri" w:eastAsia="Calibri" w:hAnsi="Calibri" w:cs="Calibri"/>
          <w:lang w:val="es-ES"/>
        </w:rPr>
      </w:pPr>
      <w:r>
        <w:rPr>
          <w:rFonts w:ascii="Calibri" w:eastAsia="Calibri" w:hAnsi="Calibri" w:cs="Calibri"/>
          <w:lang w:val="es-ES"/>
        </w:rPr>
        <w:t>Encuesta virtual publicada</w:t>
      </w:r>
      <w:r w:rsidR="00A96602">
        <w:rPr>
          <w:rFonts w:ascii="Calibri" w:eastAsia="Calibri" w:hAnsi="Calibri" w:cs="Calibri"/>
          <w:lang w:val="es-ES"/>
        </w:rPr>
        <w:t xml:space="preserve"> en la página web de la entidad,</w:t>
      </w:r>
      <w:r>
        <w:rPr>
          <w:rFonts w:ascii="Calibri" w:eastAsia="Calibri" w:hAnsi="Calibri" w:cs="Calibri"/>
          <w:lang w:val="es-ES"/>
        </w:rPr>
        <w:t xml:space="preserve"> promocionada a través de Facebook y Twitter.</w:t>
      </w:r>
    </w:p>
    <w:p w:rsidR="004D6632" w:rsidRDefault="00A96602" w:rsidP="004D6632">
      <w:pPr>
        <w:pStyle w:val="Prrafodelista"/>
        <w:numPr>
          <w:ilvl w:val="0"/>
          <w:numId w:val="8"/>
        </w:numPr>
        <w:spacing w:after="0" w:line="240" w:lineRule="auto"/>
        <w:ind w:right="312"/>
        <w:jc w:val="both"/>
        <w:rPr>
          <w:rFonts w:ascii="Calibri" w:eastAsia="Calibri" w:hAnsi="Calibri" w:cs="Calibri"/>
          <w:lang w:val="es-ES"/>
        </w:rPr>
      </w:pPr>
      <w:r>
        <w:rPr>
          <w:rFonts w:ascii="Calibri" w:eastAsia="Calibri" w:hAnsi="Calibri" w:cs="Calibri"/>
          <w:lang w:val="es-ES"/>
        </w:rPr>
        <w:t xml:space="preserve">Taller </w:t>
      </w:r>
      <w:r w:rsidR="004D6632">
        <w:rPr>
          <w:rFonts w:ascii="Calibri" w:eastAsia="Calibri" w:hAnsi="Calibri" w:cs="Calibri"/>
          <w:lang w:val="es-ES"/>
        </w:rPr>
        <w:t xml:space="preserve">de planeación estratégica </w:t>
      </w:r>
      <w:r>
        <w:rPr>
          <w:rFonts w:ascii="Calibri" w:eastAsia="Calibri" w:hAnsi="Calibri" w:cs="Calibri"/>
          <w:lang w:val="es-ES"/>
        </w:rPr>
        <w:t>de la UAE-CRA</w:t>
      </w:r>
    </w:p>
    <w:p w:rsidR="004D6632" w:rsidRPr="00974902" w:rsidRDefault="004D6632" w:rsidP="004D6632">
      <w:pPr>
        <w:pStyle w:val="Prrafodelista"/>
        <w:numPr>
          <w:ilvl w:val="0"/>
          <w:numId w:val="8"/>
        </w:numPr>
        <w:spacing w:after="0" w:line="240" w:lineRule="auto"/>
        <w:ind w:right="312"/>
        <w:jc w:val="both"/>
        <w:rPr>
          <w:rFonts w:ascii="Calibri" w:eastAsia="Calibri" w:hAnsi="Calibri" w:cs="Calibri"/>
          <w:lang w:val="es-ES"/>
        </w:rPr>
      </w:pPr>
      <w:r>
        <w:rPr>
          <w:rFonts w:ascii="Calibri" w:eastAsia="Calibri" w:hAnsi="Calibri" w:cs="Calibri"/>
          <w:lang w:val="es-ES"/>
        </w:rPr>
        <w:t>Taller de trabajo con gremios (ANDESCO)</w:t>
      </w:r>
    </w:p>
    <w:p w:rsidR="004D6632" w:rsidRDefault="004D6632" w:rsidP="004D6632">
      <w:pPr>
        <w:spacing w:after="0" w:line="240" w:lineRule="auto"/>
        <w:ind w:left="111" w:right="312"/>
        <w:jc w:val="both"/>
        <w:rPr>
          <w:rFonts w:ascii="Calibri" w:eastAsia="Calibri" w:hAnsi="Calibri" w:cs="Calibri"/>
          <w:lang w:val="es-ES"/>
        </w:rPr>
      </w:pPr>
    </w:p>
    <w:p w:rsidR="00A80E89" w:rsidRPr="00A80E89" w:rsidRDefault="00A80E89" w:rsidP="00A80E89">
      <w:pPr>
        <w:spacing w:after="0" w:line="240" w:lineRule="auto"/>
        <w:ind w:left="111" w:right="310"/>
        <w:rPr>
          <w:rFonts w:ascii="Calibri" w:eastAsia="Calibri" w:hAnsi="Calibri" w:cs="Calibri"/>
          <w:lang w:val="es-ES"/>
        </w:rPr>
      </w:pPr>
      <w:r>
        <w:rPr>
          <w:rFonts w:ascii="Calibri" w:eastAsia="Calibri" w:hAnsi="Calibri" w:cs="Calibri"/>
          <w:lang w:val="es-ES"/>
        </w:rPr>
        <w:t xml:space="preserve">Adicionalmente, </w:t>
      </w:r>
      <w:r>
        <w:rPr>
          <w:rFonts w:ascii="Calibri" w:eastAsia="Calibri" w:hAnsi="Calibri" w:cs="Calibri"/>
          <w:spacing w:val="1"/>
          <w:lang w:val="es-ES"/>
        </w:rPr>
        <w:t>p</w:t>
      </w:r>
      <w:r w:rsidRPr="00A80E89">
        <w:rPr>
          <w:rFonts w:ascii="Calibri" w:eastAsia="Calibri" w:hAnsi="Calibri" w:cs="Calibri"/>
          <w:lang w:val="es-ES"/>
        </w:rPr>
        <w:t>ara</w:t>
      </w:r>
      <w:r w:rsidRPr="00A80E89">
        <w:rPr>
          <w:rFonts w:ascii="Calibri" w:eastAsia="Calibri" w:hAnsi="Calibri" w:cs="Calibri"/>
          <w:spacing w:val="7"/>
          <w:lang w:val="es-ES"/>
        </w:rPr>
        <w:t xml:space="preserve"> </w:t>
      </w:r>
      <w:r w:rsidRPr="00A80E89">
        <w:rPr>
          <w:rFonts w:ascii="Calibri" w:eastAsia="Calibri" w:hAnsi="Calibri" w:cs="Calibri"/>
          <w:lang w:val="es-ES"/>
        </w:rPr>
        <w:t>la</w:t>
      </w:r>
      <w:r w:rsidRPr="00A80E89">
        <w:rPr>
          <w:rFonts w:ascii="Calibri" w:eastAsia="Calibri" w:hAnsi="Calibri" w:cs="Calibri"/>
          <w:spacing w:val="9"/>
          <w:lang w:val="es-ES"/>
        </w:rPr>
        <w:t xml:space="preserve"> </w:t>
      </w:r>
      <w:r w:rsidRPr="00A80E89">
        <w:rPr>
          <w:rFonts w:ascii="Calibri" w:eastAsia="Calibri" w:hAnsi="Calibri" w:cs="Calibri"/>
          <w:lang w:val="es-ES"/>
        </w:rPr>
        <w:t>defini</w:t>
      </w:r>
      <w:r w:rsidRPr="00A80E89">
        <w:rPr>
          <w:rFonts w:ascii="Calibri" w:eastAsia="Calibri" w:hAnsi="Calibri" w:cs="Calibri"/>
          <w:spacing w:val="-1"/>
          <w:lang w:val="es-ES"/>
        </w:rPr>
        <w:t>c</w:t>
      </w:r>
      <w:r w:rsidRPr="00A80E89">
        <w:rPr>
          <w:rFonts w:ascii="Calibri" w:eastAsia="Calibri" w:hAnsi="Calibri" w:cs="Calibri"/>
          <w:lang w:val="es-ES"/>
        </w:rPr>
        <w:t>ión</w:t>
      </w:r>
      <w:r w:rsidRPr="00A80E89">
        <w:rPr>
          <w:rFonts w:ascii="Calibri" w:eastAsia="Calibri" w:hAnsi="Calibri" w:cs="Calibri"/>
          <w:spacing w:val="1"/>
          <w:lang w:val="es-ES"/>
        </w:rPr>
        <w:t xml:space="preserve"> </w:t>
      </w:r>
      <w:r w:rsidRPr="00A80E89">
        <w:rPr>
          <w:rFonts w:ascii="Calibri" w:eastAsia="Calibri" w:hAnsi="Calibri" w:cs="Calibri"/>
          <w:lang w:val="es-ES"/>
        </w:rPr>
        <w:t>de</w:t>
      </w:r>
      <w:r w:rsidRPr="00A80E89">
        <w:rPr>
          <w:rFonts w:ascii="Calibri" w:eastAsia="Calibri" w:hAnsi="Calibri" w:cs="Calibri"/>
          <w:spacing w:val="8"/>
          <w:lang w:val="es-ES"/>
        </w:rPr>
        <w:t xml:space="preserve"> </w:t>
      </w:r>
      <w:r w:rsidRPr="00A80E89">
        <w:rPr>
          <w:rFonts w:ascii="Calibri" w:eastAsia="Calibri" w:hAnsi="Calibri" w:cs="Calibri"/>
          <w:lang w:val="es-ES"/>
        </w:rPr>
        <w:t>l</w:t>
      </w:r>
      <w:r w:rsidRPr="00A80E89">
        <w:rPr>
          <w:rFonts w:ascii="Calibri" w:eastAsia="Calibri" w:hAnsi="Calibri" w:cs="Calibri"/>
          <w:spacing w:val="1"/>
          <w:lang w:val="es-ES"/>
        </w:rPr>
        <w:t>o</w:t>
      </w:r>
      <w:r w:rsidRPr="00A80E89">
        <w:rPr>
          <w:rFonts w:ascii="Calibri" w:eastAsia="Calibri" w:hAnsi="Calibri" w:cs="Calibri"/>
          <w:lang w:val="es-ES"/>
        </w:rPr>
        <w:t>s</w:t>
      </w:r>
      <w:r w:rsidRPr="00A80E89">
        <w:rPr>
          <w:rFonts w:ascii="Calibri" w:eastAsia="Calibri" w:hAnsi="Calibri" w:cs="Calibri"/>
          <w:spacing w:val="9"/>
          <w:lang w:val="es-ES"/>
        </w:rPr>
        <w:t xml:space="preserve"> </w:t>
      </w:r>
      <w:r w:rsidRPr="00A80E89">
        <w:rPr>
          <w:rFonts w:ascii="Calibri" w:eastAsia="Calibri" w:hAnsi="Calibri" w:cs="Calibri"/>
          <w:lang w:val="es-ES"/>
        </w:rPr>
        <w:t>pr</w:t>
      </w:r>
      <w:r w:rsidRPr="00A80E89">
        <w:rPr>
          <w:rFonts w:ascii="Calibri" w:eastAsia="Calibri" w:hAnsi="Calibri" w:cs="Calibri"/>
          <w:spacing w:val="1"/>
          <w:lang w:val="es-ES"/>
        </w:rPr>
        <w:t>o</w:t>
      </w:r>
      <w:r w:rsidRPr="00A80E89">
        <w:rPr>
          <w:rFonts w:ascii="Calibri" w:eastAsia="Calibri" w:hAnsi="Calibri" w:cs="Calibri"/>
          <w:lang w:val="es-ES"/>
        </w:rPr>
        <w:t>yect</w:t>
      </w:r>
      <w:r w:rsidRPr="00A80E89">
        <w:rPr>
          <w:rFonts w:ascii="Calibri" w:eastAsia="Calibri" w:hAnsi="Calibri" w:cs="Calibri"/>
          <w:spacing w:val="1"/>
          <w:lang w:val="es-ES"/>
        </w:rPr>
        <w:t>o</w:t>
      </w:r>
      <w:r w:rsidRPr="00A80E89">
        <w:rPr>
          <w:rFonts w:ascii="Calibri" w:eastAsia="Calibri" w:hAnsi="Calibri" w:cs="Calibri"/>
          <w:lang w:val="es-ES"/>
        </w:rPr>
        <w:t>s</w:t>
      </w:r>
      <w:r w:rsidRPr="00A80E89">
        <w:rPr>
          <w:rFonts w:ascii="Calibri" w:eastAsia="Calibri" w:hAnsi="Calibri" w:cs="Calibri"/>
          <w:spacing w:val="2"/>
          <w:lang w:val="es-ES"/>
        </w:rPr>
        <w:t xml:space="preserve"> </w:t>
      </w:r>
      <w:r w:rsidRPr="00A80E89">
        <w:rPr>
          <w:rFonts w:ascii="Calibri" w:eastAsia="Calibri" w:hAnsi="Calibri" w:cs="Calibri"/>
          <w:lang w:val="es-ES"/>
        </w:rPr>
        <w:t>de</w:t>
      </w:r>
      <w:r w:rsidRPr="00A80E89">
        <w:rPr>
          <w:rFonts w:ascii="Calibri" w:eastAsia="Calibri" w:hAnsi="Calibri" w:cs="Calibri"/>
          <w:spacing w:val="8"/>
          <w:lang w:val="es-ES"/>
        </w:rPr>
        <w:t xml:space="preserve"> </w:t>
      </w:r>
      <w:r w:rsidRPr="00A80E89">
        <w:rPr>
          <w:rFonts w:ascii="Calibri" w:eastAsia="Calibri" w:hAnsi="Calibri" w:cs="Calibri"/>
          <w:lang w:val="es-ES"/>
        </w:rPr>
        <w:t>la</w:t>
      </w:r>
      <w:r w:rsidRPr="00A80E89">
        <w:rPr>
          <w:rFonts w:ascii="Calibri" w:eastAsia="Calibri" w:hAnsi="Calibri" w:cs="Calibri"/>
          <w:spacing w:val="9"/>
          <w:lang w:val="es-ES"/>
        </w:rPr>
        <w:t xml:space="preserve"> </w:t>
      </w:r>
      <w:r w:rsidRPr="00A80E89">
        <w:rPr>
          <w:rFonts w:ascii="Calibri" w:eastAsia="Calibri" w:hAnsi="Calibri" w:cs="Calibri"/>
          <w:lang w:val="es-ES"/>
        </w:rPr>
        <w:t>Agenda</w:t>
      </w:r>
      <w:r w:rsidRPr="00A80E89">
        <w:rPr>
          <w:rFonts w:ascii="Calibri" w:eastAsia="Calibri" w:hAnsi="Calibri" w:cs="Calibri"/>
          <w:spacing w:val="4"/>
          <w:lang w:val="es-ES"/>
        </w:rPr>
        <w:t xml:space="preserve"> </w:t>
      </w:r>
      <w:r w:rsidRPr="00A80E89">
        <w:rPr>
          <w:rFonts w:ascii="Calibri" w:eastAsia="Calibri" w:hAnsi="Calibri" w:cs="Calibri"/>
          <w:lang w:val="es-ES"/>
        </w:rPr>
        <w:t>R</w:t>
      </w:r>
      <w:r w:rsidRPr="00A80E89">
        <w:rPr>
          <w:rFonts w:ascii="Calibri" w:eastAsia="Calibri" w:hAnsi="Calibri" w:cs="Calibri"/>
          <w:spacing w:val="1"/>
          <w:lang w:val="es-ES"/>
        </w:rPr>
        <w:t>eg</w:t>
      </w:r>
      <w:r w:rsidRPr="00A80E89">
        <w:rPr>
          <w:rFonts w:ascii="Calibri" w:eastAsia="Calibri" w:hAnsi="Calibri" w:cs="Calibri"/>
          <w:lang w:val="es-ES"/>
        </w:rPr>
        <w:t>ulat</w:t>
      </w:r>
      <w:r w:rsidRPr="00A80E89">
        <w:rPr>
          <w:rFonts w:ascii="Calibri" w:eastAsia="Calibri" w:hAnsi="Calibri" w:cs="Calibri"/>
          <w:spacing w:val="1"/>
          <w:lang w:val="es-ES"/>
        </w:rPr>
        <w:t>o</w:t>
      </w:r>
      <w:r w:rsidRPr="00A80E89">
        <w:rPr>
          <w:rFonts w:ascii="Calibri" w:eastAsia="Calibri" w:hAnsi="Calibri" w:cs="Calibri"/>
          <w:lang w:val="es-ES"/>
        </w:rPr>
        <w:t>ria</w:t>
      </w:r>
      <w:r w:rsidRPr="00A80E89">
        <w:rPr>
          <w:rFonts w:ascii="Calibri" w:eastAsia="Calibri" w:hAnsi="Calibri" w:cs="Calibri"/>
          <w:spacing w:val="2"/>
          <w:lang w:val="es-ES"/>
        </w:rPr>
        <w:t xml:space="preserve"> </w:t>
      </w:r>
      <w:r w:rsidRPr="00A80E89">
        <w:rPr>
          <w:rFonts w:ascii="Calibri" w:eastAsia="Calibri" w:hAnsi="Calibri" w:cs="Calibri"/>
          <w:lang w:val="es-ES"/>
        </w:rPr>
        <w:t>Indi</w:t>
      </w:r>
      <w:r w:rsidRPr="00A80E89">
        <w:rPr>
          <w:rFonts w:ascii="Calibri" w:eastAsia="Calibri" w:hAnsi="Calibri" w:cs="Calibri"/>
          <w:spacing w:val="1"/>
          <w:lang w:val="es-ES"/>
        </w:rPr>
        <w:t>c</w:t>
      </w:r>
      <w:r w:rsidRPr="00A80E89">
        <w:rPr>
          <w:rFonts w:ascii="Calibri" w:eastAsia="Calibri" w:hAnsi="Calibri" w:cs="Calibri"/>
          <w:lang w:val="es-ES"/>
        </w:rPr>
        <w:t>ati</w:t>
      </w:r>
      <w:r w:rsidRPr="00A80E89">
        <w:rPr>
          <w:rFonts w:ascii="Calibri" w:eastAsia="Calibri" w:hAnsi="Calibri" w:cs="Calibri"/>
          <w:spacing w:val="1"/>
          <w:lang w:val="es-ES"/>
        </w:rPr>
        <w:t>v</w:t>
      </w:r>
      <w:r w:rsidRPr="00A80E89">
        <w:rPr>
          <w:rFonts w:ascii="Calibri" w:eastAsia="Calibri" w:hAnsi="Calibri" w:cs="Calibri"/>
          <w:lang w:val="es-ES"/>
        </w:rPr>
        <w:t>a</w:t>
      </w:r>
      <w:r w:rsidRPr="00A80E89">
        <w:rPr>
          <w:rFonts w:ascii="Calibri" w:eastAsia="Calibri" w:hAnsi="Calibri" w:cs="Calibri"/>
          <w:spacing w:val="3"/>
          <w:lang w:val="es-ES"/>
        </w:rPr>
        <w:t xml:space="preserve"> </w:t>
      </w:r>
      <w:r w:rsidRPr="00A80E89">
        <w:rPr>
          <w:rFonts w:ascii="Calibri" w:eastAsia="Calibri" w:hAnsi="Calibri" w:cs="Calibri"/>
          <w:lang w:val="es-ES"/>
        </w:rPr>
        <w:t>201</w:t>
      </w:r>
      <w:r w:rsidR="00675F24">
        <w:rPr>
          <w:rFonts w:ascii="Calibri" w:eastAsia="Calibri" w:hAnsi="Calibri" w:cs="Calibri"/>
          <w:lang w:val="es-ES"/>
        </w:rPr>
        <w:t>8-2019</w:t>
      </w:r>
      <w:r w:rsidRPr="00A80E89">
        <w:rPr>
          <w:rFonts w:ascii="Calibri" w:eastAsia="Calibri" w:hAnsi="Calibri" w:cs="Calibri"/>
          <w:lang w:val="es-ES"/>
        </w:rPr>
        <w:t>,</w:t>
      </w:r>
      <w:r w:rsidRPr="00A80E89">
        <w:rPr>
          <w:rFonts w:ascii="Calibri" w:eastAsia="Calibri" w:hAnsi="Calibri" w:cs="Calibri"/>
          <w:spacing w:val="6"/>
          <w:lang w:val="es-ES"/>
        </w:rPr>
        <w:t xml:space="preserve"> </w:t>
      </w:r>
      <w:r w:rsidRPr="00A80E89">
        <w:rPr>
          <w:rFonts w:ascii="Calibri" w:eastAsia="Calibri" w:hAnsi="Calibri" w:cs="Calibri"/>
          <w:spacing w:val="-1"/>
          <w:lang w:val="es-ES"/>
        </w:rPr>
        <w:t>a</w:t>
      </w:r>
      <w:r w:rsidRPr="00A80E89">
        <w:rPr>
          <w:rFonts w:ascii="Calibri" w:eastAsia="Calibri" w:hAnsi="Calibri" w:cs="Calibri"/>
          <w:lang w:val="es-ES"/>
        </w:rPr>
        <w:t>sí</w:t>
      </w:r>
      <w:r w:rsidRPr="00A80E89">
        <w:rPr>
          <w:rFonts w:ascii="Calibri" w:eastAsia="Calibri" w:hAnsi="Calibri" w:cs="Calibri"/>
          <w:spacing w:val="8"/>
          <w:lang w:val="es-ES"/>
        </w:rPr>
        <w:t xml:space="preserve"> </w:t>
      </w:r>
      <w:r w:rsidRPr="00A80E89">
        <w:rPr>
          <w:rFonts w:ascii="Calibri" w:eastAsia="Calibri" w:hAnsi="Calibri" w:cs="Calibri"/>
          <w:lang w:val="es-ES"/>
        </w:rPr>
        <w:t>c</w:t>
      </w:r>
      <w:r w:rsidRPr="00A80E89">
        <w:rPr>
          <w:rFonts w:ascii="Calibri" w:eastAsia="Calibri" w:hAnsi="Calibri" w:cs="Calibri"/>
          <w:spacing w:val="1"/>
          <w:lang w:val="es-ES"/>
        </w:rPr>
        <w:t>o</w:t>
      </w:r>
      <w:r w:rsidRPr="00A80E89">
        <w:rPr>
          <w:rFonts w:ascii="Calibri" w:eastAsia="Calibri" w:hAnsi="Calibri" w:cs="Calibri"/>
          <w:lang w:val="es-ES"/>
        </w:rPr>
        <w:t>mo</w:t>
      </w:r>
      <w:r w:rsidRPr="00A80E89">
        <w:rPr>
          <w:rFonts w:ascii="Calibri" w:eastAsia="Calibri" w:hAnsi="Calibri" w:cs="Calibri"/>
          <w:spacing w:val="6"/>
          <w:lang w:val="es-ES"/>
        </w:rPr>
        <w:t xml:space="preserve"> </w:t>
      </w:r>
      <w:r w:rsidRPr="00A80E89">
        <w:rPr>
          <w:rFonts w:ascii="Calibri" w:eastAsia="Calibri" w:hAnsi="Calibri" w:cs="Calibri"/>
          <w:lang w:val="es-ES"/>
        </w:rPr>
        <w:t>los</w:t>
      </w:r>
      <w:r w:rsidRPr="00A80E89">
        <w:rPr>
          <w:rFonts w:ascii="Calibri" w:eastAsia="Calibri" w:hAnsi="Calibri" w:cs="Calibri"/>
          <w:spacing w:val="8"/>
          <w:lang w:val="es-ES"/>
        </w:rPr>
        <w:t xml:space="preserve"> </w:t>
      </w:r>
      <w:r w:rsidRPr="00A80E89">
        <w:rPr>
          <w:rFonts w:ascii="Calibri" w:eastAsia="Calibri" w:hAnsi="Calibri" w:cs="Calibri"/>
          <w:spacing w:val="-1"/>
          <w:lang w:val="es-ES"/>
        </w:rPr>
        <w:t>e</w:t>
      </w:r>
      <w:r w:rsidRPr="00A80E89">
        <w:rPr>
          <w:rFonts w:ascii="Calibri" w:eastAsia="Calibri" w:hAnsi="Calibri" w:cs="Calibri"/>
          <w:lang w:val="es-ES"/>
        </w:rPr>
        <w:t>studi</w:t>
      </w:r>
      <w:r w:rsidRPr="00A80E89">
        <w:rPr>
          <w:rFonts w:ascii="Calibri" w:eastAsia="Calibri" w:hAnsi="Calibri" w:cs="Calibri"/>
          <w:spacing w:val="1"/>
          <w:lang w:val="es-ES"/>
        </w:rPr>
        <w:t>o</w:t>
      </w:r>
      <w:r w:rsidRPr="00A80E89">
        <w:rPr>
          <w:rFonts w:ascii="Calibri" w:eastAsia="Calibri" w:hAnsi="Calibri" w:cs="Calibri"/>
          <w:lang w:val="es-ES"/>
        </w:rPr>
        <w:t>s</w:t>
      </w:r>
      <w:r w:rsidRPr="00A80E89">
        <w:rPr>
          <w:rFonts w:ascii="Calibri" w:eastAsia="Calibri" w:hAnsi="Calibri" w:cs="Calibri"/>
          <w:spacing w:val="4"/>
          <w:lang w:val="es-ES"/>
        </w:rPr>
        <w:t xml:space="preserve"> </w:t>
      </w:r>
      <w:r w:rsidRPr="00A80E89">
        <w:rPr>
          <w:rFonts w:ascii="Calibri" w:eastAsia="Calibri" w:hAnsi="Calibri" w:cs="Calibri"/>
          <w:lang w:val="es-ES"/>
        </w:rPr>
        <w:t>paralel</w:t>
      </w:r>
      <w:r w:rsidRPr="00A80E89">
        <w:rPr>
          <w:rFonts w:ascii="Calibri" w:eastAsia="Calibri" w:hAnsi="Calibri" w:cs="Calibri"/>
          <w:spacing w:val="1"/>
          <w:lang w:val="es-ES"/>
        </w:rPr>
        <w:t>o</w:t>
      </w:r>
      <w:r w:rsidRPr="00A80E89">
        <w:rPr>
          <w:rFonts w:ascii="Calibri" w:eastAsia="Calibri" w:hAnsi="Calibri" w:cs="Calibri"/>
          <w:lang w:val="es-ES"/>
        </w:rPr>
        <w:t>s</w:t>
      </w:r>
      <w:r w:rsidRPr="00A80E89">
        <w:rPr>
          <w:rFonts w:ascii="Calibri" w:eastAsia="Calibri" w:hAnsi="Calibri" w:cs="Calibri"/>
          <w:spacing w:val="3"/>
          <w:lang w:val="es-ES"/>
        </w:rPr>
        <w:t xml:space="preserve"> </w:t>
      </w:r>
      <w:r w:rsidRPr="00A80E89">
        <w:rPr>
          <w:rFonts w:ascii="Calibri" w:eastAsia="Calibri" w:hAnsi="Calibri" w:cs="Calibri"/>
          <w:lang w:val="es-ES"/>
        </w:rPr>
        <w:t>a la</w:t>
      </w:r>
      <w:r w:rsidRPr="00A80E89">
        <w:rPr>
          <w:rFonts w:ascii="Calibri" w:eastAsia="Calibri" w:hAnsi="Calibri" w:cs="Calibri"/>
          <w:spacing w:val="-1"/>
          <w:lang w:val="es-ES"/>
        </w:rPr>
        <w:t xml:space="preserve"> </w:t>
      </w:r>
      <w:r w:rsidRPr="00A80E89">
        <w:rPr>
          <w:rFonts w:ascii="Calibri" w:eastAsia="Calibri" w:hAnsi="Calibri" w:cs="Calibri"/>
          <w:lang w:val="es-ES"/>
        </w:rPr>
        <w:t>misma,</w:t>
      </w:r>
      <w:r w:rsidRPr="00A80E89">
        <w:rPr>
          <w:rFonts w:ascii="Calibri" w:eastAsia="Calibri" w:hAnsi="Calibri" w:cs="Calibri"/>
          <w:spacing w:val="-6"/>
          <w:lang w:val="es-ES"/>
        </w:rPr>
        <w:t xml:space="preserve"> </w:t>
      </w:r>
      <w:r w:rsidRPr="00A80E89">
        <w:rPr>
          <w:rFonts w:ascii="Calibri" w:eastAsia="Calibri" w:hAnsi="Calibri" w:cs="Calibri"/>
          <w:lang w:val="es-ES"/>
        </w:rPr>
        <w:t>se</w:t>
      </w:r>
      <w:r w:rsidRPr="00A80E89">
        <w:rPr>
          <w:rFonts w:ascii="Calibri" w:eastAsia="Calibri" w:hAnsi="Calibri" w:cs="Calibri"/>
          <w:spacing w:val="-2"/>
          <w:lang w:val="es-ES"/>
        </w:rPr>
        <w:t xml:space="preserve"> </w:t>
      </w:r>
      <w:r w:rsidRPr="00A80E89">
        <w:rPr>
          <w:rFonts w:ascii="Calibri" w:eastAsia="Calibri" w:hAnsi="Calibri" w:cs="Calibri"/>
          <w:spacing w:val="1"/>
          <w:lang w:val="es-ES"/>
        </w:rPr>
        <w:t>t</w:t>
      </w:r>
      <w:r w:rsidRPr="00A80E89">
        <w:rPr>
          <w:rFonts w:ascii="Calibri" w:eastAsia="Calibri" w:hAnsi="Calibri" w:cs="Calibri"/>
          <w:lang w:val="es-ES"/>
        </w:rPr>
        <w:t>uvier</w:t>
      </w:r>
      <w:r w:rsidRPr="00A80E89">
        <w:rPr>
          <w:rFonts w:ascii="Calibri" w:eastAsia="Calibri" w:hAnsi="Calibri" w:cs="Calibri"/>
          <w:spacing w:val="1"/>
          <w:lang w:val="es-ES"/>
        </w:rPr>
        <w:t>o</w:t>
      </w:r>
      <w:r w:rsidRPr="00A80E89">
        <w:rPr>
          <w:rFonts w:ascii="Calibri" w:eastAsia="Calibri" w:hAnsi="Calibri" w:cs="Calibri"/>
          <w:lang w:val="es-ES"/>
        </w:rPr>
        <w:t>n</w:t>
      </w:r>
      <w:r w:rsidRPr="00A80E89">
        <w:rPr>
          <w:rFonts w:ascii="Calibri" w:eastAsia="Calibri" w:hAnsi="Calibri" w:cs="Calibri"/>
          <w:spacing w:val="-9"/>
          <w:lang w:val="es-ES"/>
        </w:rPr>
        <w:t xml:space="preserve"> </w:t>
      </w:r>
      <w:r w:rsidRPr="00A80E89">
        <w:rPr>
          <w:rFonts w:ascii="Calibri" w:eastAsia="Calibri" w:hAnsi="Calibri" w:cs="Calibri"/>
          <w:lang w:val="es-ES"/>
        </w:rPr>
        <w:t>en</w:t>
      </w:r>
      <w:r w:rsidRPr="00A80E89">
        <w:rPr>
          <w:rFonts w:ascii="Calibri" w:eastAsia="Calibri" w:hAnsi="Calibri" w:cs="Calibri"/>
          <w:spacing w:val="-2"/>
          <w:lang w:val="es-ES"/>
        </w:rPr>
        <w:t xml:space="preserve"> </w:t>
      </w:r>
      <w:r w:rsidRPr="00A80E89">
        <w:rPr>
          <w:rFonts w:ascii="Calibri" w:eastAsia="Calibri" w:hAnsi="Calibri" w:cs="Calibri"/>
          <w:spacing w:val="1"/>
          <w:lang w:val="es-ES"/>
        </w:rPr>
        <w:t>cu</w:t>
      </w:r>
      <w:r w:rsidRPr="00A80E89">
        <w:rPr>
          <w:rFonts w:ascii="Calibri" w:eastAsia="Calibri" w:hAnsi="Calibri" w:cs="Calibri"/>
          <w:lang w:val="es-ES"/>
        </w:rPr>
        <w:t>enta,</w:t>
      </w:r>
      <w:r w:rsidRPr="00A80E89">
        <w:rPr>
          <w:rFonts w:ascii="Calibri" w:eastAsia="Calibri" w:hAnsi="Calibri" w:cs="Calibri"/>
          <w:spacing w:val="-7"/>
          <w:lang w:val="es-ES"/>
        </w:rPr>
        <w:t xml:space="preserve"> </w:t>
      </w:r>
      <w:r w:rsidRPr="00A80E89">
        <w:rPr>
          <w:rFonts w:ascii="Calibri" w:eastAsia="Calibri" w:hAnsi="Calibri" w:cs="Calibri"/>
          <w:lang w:val="es-ES"/>
        </w:rPr>
        <w:t>e</w:t>
      </w:r>
      <w:r w:rsidRPr="00A80E89">
        <w:rPr>
          <w:rFonts w:ascii="Calibri" w:eastAsia="Calibri" w:hAnsi="Calibri" w:cs="Calibri"/>
          <w:spacing w:val="1"/>
          <w:lang w:val="es-ES"/>
        </w:rPr>
        <w:t>n</w:t>
      </w:r>
      <w:r w:rsidRPr="00A80E89">
        <w:rPr>
          <w:rFonts w:ascii="Calibri" w:eastAsia="Calibri" w:hAnsi="Calibri" w:cs="Calibri"/>
          <w:lang w:val="es-ES"/>
        </w:rPr>
        <w:t>tre</w:t>
      </w:r>
      <w:r w:rsidRPr="00A80E89">
        <w:rPr>
          <w:rFonts w:ascii="Calibri" w:eastAsia="Calibri" w:hAnsi="Calibri" w:cs="Calibri"/>
          <w:spacing w:val="-6"/>
          <w:lang w:val="es-ES"/>
        </w:rPr>
        <w:t xml:space="preserve"> </w:t>
      </w:r>
      <w:r w:rsidRPr="00A80E89">
        <w:rPr>
          <w:rFonts w:ascii="Calibri" w:eastAsia="Calibri" w:hAnsi="Calibri" w:cs="Calibri"/>
          <w:spacing w:val="2"/>
          <w:lang w:val="es-ES"/>
        </w:rPr>
        <w:t>o</w:t>
      </w:r>
      <w:r w:rsidRPr="00A80E89">
        <w:rPr>
          <w:rFonts w:ascii="Calibri" w:eastAsia="Calibri" w:hAnsi="Calibri" w:cs="Calibri"/>
          <w:lang w:val="es-ES"/>
        </w:rPr>
        <w:t>tr</w:t>
      </w:r>
      <w:r w:rsidRPr="00A80E89">
        <w:rPr>
          <w:rFonts w:ascii="Calibri" w:eastAsia="Calibri" w:hAnsi="Calibri" w:cs="Calibri"/>
          <w:spacing w:val="1"/>
          <w:lang w:val="es-ES"/>
        </w:rPr>
        <w:t>o</w:t>
      </w:r>
      <w:r w:rsidRPr="00A80E89">
        <w:rPr>
          <w:rFonts w:ascii="Calibri" w:eastAsia="Calibri" w:hAnsi="Calibri" w:cs="Calibri"/>
          <w:lang w:val="es-ES"/>
        </w:rPr>
        <w:t>s,</w:t>
      </w:r>
      <w:r w:rsidRPr="00A80E89">
        <w:rPr>
          <w:rFonts w:ascii="Calibri" w:eastAsia="Calibri" w:hAnsi="Calibri" w:cs="Calibri"/>
          <w:spacing w:val="-5"/>
          <w:lang w:val="es-ES"/>
        </w:rPr>
        <w:t xml:space="preserve"> </w:t>
      </w:r>
      <w:r w:rsidRPr="00A80E89">
        <w:rPr>
          <w:rFonts w:ascii="Calibri" w:eastAsia="Calibri" w:hAnsi="Calibri" w:cs="Calibri"/>
          <w:lang w:val="es-ES"/>
        </w:rPr>
        <w:t>los</w:t>
      </w:r>
      <w:r w:rsidRPr="00A80E89">
        <w:rPr>
          <w:rFonts w:ascii="Calibri" w:eastAsia="Calibri" w:hAnsi="Calibri" w:cs="Calibri"/>
          <w:spacing w:val="-3"/>
          <w:lang w:val="es-ES"/>
        </w:rPr>
        <w:t xml:space="preserve"> </w:t>
      </w:r>
      <w:r w:rsidRPr="00A80E89">
        <w:rPr>
          <w:rFonts w:ascii="Calibri" w:eastAsia="Calibri" w:hAnsi="Calibri" w:cs="Calibri"/>
          <w:lang w:val="es-ES"/>
        </w:rPr>
        <w:t>siguientes</w:t>
      </w:r>
      <w:r w:rsidRPr="00A80E89">
        <w:rPr>
          <w:rFonts w:ascii="Calibri" w:eastAsia="Calibri" w:hAnsi="Calibri" w:cs="Calibri"/>
          <w:spacing w:val="-8"/>
          <w:lang w:val="es-ES"/>
        </w:rPr>
        <w:t xml:space="preserve"> </w:t>
      </w:r>
      <w:r w:rsidRPr="00A80E89">
        <w:rPr>
          <w:rFonts w:ascii="Calibri" w:eastAsia="Calibri" w:hAnsi="Calibri" w:cs="Calibri"/>
          <w:spacing w:val="1"/>
          <w:lang w:val="es-ES"/>
        </w:rPr>
        <w:t>i</w:t>
      </w:r>
      <w:r w:rsidRPr="00A80E89">
        <w:rPr>
          <w:rFonts w:ascii="Calibri" w:eastAsia="Calibri" w:hAnsi="Calibri" w:cs="Calibri"/>
          <w:lang w:val="es-ES"/>
        </w:rPr>
        <w:t>nstr</w:t>
      </w:r>
      <w:r w:rsidRPr="00A80E89">
        <w:rPr>
          <w:rFonts w:ascii="Calibri" w:eastAsia="Calibri" w:hAnsi="Calibri" w:cs="Calibri"/>
          <w:spacing w:val="1"/>
          <w:lang w:val="es-ES"/>
        </w:rPr>
        <w:t>u</w:t>
      </w:r>
      <w:r w:rsidRPr="00A80E89">
        <w:rPr>
          <w:rFonts w:ascii="Calibri" w:eastAsia="Calibri" w:hAnsi="Calibri" w:cs="Calibri"/>
          <w:lang w:val="es-ES"/>
        </w:rPr>
        <w:t>ment</w:t>
      </w:r>
      <w:r w:rsidRPr="00A80E89">
        <w:rPr>
          <w:rFonts w:ascii="Calibri" w:eastAsia="Calibri" w:hAnsi="Calibri" w:cs="Calibri"/>
          <w:spacing w:val="1"/>
          <w:lang w:val="es-ES"/>
        </w:rPr>
        <w:t>o</w:t>
      </w:r>
      <w:r w:rsidRPr="00A80E89">
        <w:rPr>
          <w:rFonts w:ascii="Calibri" w:eastAsia="Calibri" w:hAnsi="Calibri" w:cs="Calibri"/>
          <w:lang w:val="es-ES"/>
        </w:rPr>
        <w:t>s:</w:t>
      </w:r>
    </w:p>
    <w:p w:rsidR="00A80E89" w:rsidRPr="00A80E89" w:rsidRDefault="00A80E89" w:rsidP="00A80E89">
      <w:pPr>
        <w:spacing w:before="20" w:after="0" w:line="260" w:lineRule="exact"/>
        <w:rPr>
          <w:sz w:val="26"/>
          <w:szCs w:val="26"/>
          <w:lang w:val="es-ES"/>
        </w:rPr>
      </w:pPr>
    </w:p>
    <w:p w:rsidR="00E3094B" w:rsidRPr="0031588C" w:rsidRDefault="00A80E89" w:rsidP="0031588C">
      <w:pPr>
        <w:pStyle w:val="Prrafodelista"/>
        <w:numPr>
          <w:ilvl w:val="0"/>
          <w:numId w:val="28"/>
        </w:numPr>
        <w:spacing w:after="0" w:line="240" w:lineRule="auto"/>
        <w:ind w:left="851" w:right="312"/>
        <w:rPr>
          <w:rFonts w:ascii="Calibri" w:eastAsia="Calibri" w:hAnsi="Calibri" w:cs="Calibri"/>
          <w:lang w:val="es-ES"/>
        </w:rPr>
      </w:pPr>
      <w:r w:rsidRPr="0031588C">
        <w:rPr>
          <w:rFonts w:ascii="Calibri" w:eastAsia="Calibri" w:hAnsi="Calibri" w:cs="Calibri"/>
          <w:lang w:val="es-ES"/>
        </w:rPr>
        <w:t>Ley</w:t>
      </w:r>
      <w:r w:rsidRPr="0031588C">
        <w:rPr>
          <w:rFonts w:ascii="Calibri" w:eastAsia="Calibri" w:hAnsi="Calibri" w:cs="Calibri"/>
          <w:spacing w:val="28"/>
          <w:lang w:val="es-ES"/>
        </w:rPr>
        <w:t xml:space="preserve"> </w:t>
      </w:r>
      <w:r w:rsidRPr="0031588C">
        <w:rPr>
          <w:rFonts w:ascii="Calibri" w:eastAsia="Calibri" w:hAnsi="Calibri" w:cs="Calibri"/>
          <w:lang w:val="es-ES"/>
        </w:rPr>
        <w:t>1753</w:t>
      </w:r>
      <w:r w:rsidRPr="0031588C">
        <w:rPr>
          <w:rFonts w:ascii="Calibri" w:eastAsia="Calibri" w:hAnsi="Calibri" w:cs="Calibri"/>
          <w:spacing w:val="26"/>
          <w:lang w:val="es-ES"/>
        </w:rPr>
        <w:t xml:space="preserve"> </w:t>
      </w:r>
      <w:r w:rsidRPr="0031588C">
        <w:rPr>
          <w:rFonts w:ascii="Calibri" w:eastAsia="Calibri" w:hAnsi="Calibri" w:cs="Calibri"/>
          <w:lang w:val="es-ES"/>
        </w:rPr>
        <w:t>de</w:t>
      </w:r>
      <w:r w:rsidRPr="0031588C">
        <w:rPr>
          <w:rFonts w:ascii="Calibri" w:eastAsia="Calibri" w:hAnsi="Calibri" w:cs="Calibri"/>
          <w:spacing w:val="27"/>
          <w:lang w:val="es-ES"/>
        </w:rPr>
        <w:t xml:space="preserve"> </w:t>
      </w:r>
      <w:r w:rsidRPr="0031588C">
        <w:rPr>
          <w:rFonts w:ascii="Calibri" w:eastAsia="Calibri" w:hAnsi="Calibri" w:cs="Calibri"/>
          <w:lang w:val="es-ES"/>
        </w:rPr>
        <w:t>2015,</w:t>
      </w:r>
      <w:r w:rsidRPr="0031588C">
        <w:rPr>
          <w:rFonts w:ascii="Calibri" w:eastAsia="Calibri" w:hAnsi="Calibri" w:cs="Calibri"/>
          <w:spacing w:val="26"/>
          <w:lang w:val="es-ES"/>
        </w:rPr>
        <w:t xml:space="preserve"> </w:t>
      </w:r>
      <w:r w:rsidRPr="0031588C">
        <w:rPr>
          <w:rFonts w:ascii="Calibri" w:eastAsia="Calibri" w:hAnsi="Calibri" w:cs="Calibri"/>
          <w:spacing w:val="-1"/>
          <w:lang w:val="es-ES"/>
        </w:rPr>
        <w:t>P</w:t>
      </w:r>
      <w:r w:rsidRPr="0031588C">
        <w:rPr>
          <w:rFonts w:ascii="Calibri" w:eastAsia="Calibri" w:hAnsi="Calibri" w:cs="Calibri"/>
          <w:spacing w:val="1"/>
          <w:lang w:val="es-ES"/>
        </w:rPr>
        <w:t>o</w:t>
      </w:r>
      <w:r w:rsidRPr="0031588C">
        <w:rPr>
          <w:rFonts w:ascii="Calibri" w:eastAsia="Calibri" w:hAnsi="Calibri" w:cs="Calibri"/>
          <w:lang w:val="es-ES"/>
        </w:rPr>
        <w:t>r</w:t>
      </w:r>
      <w:r w:rsidRPr="0031588C">
        <w:rPr>
          <w:rFonts w:ascii="Calibri" w:eastAsia="Calibri" w:hAnsi="Calibri" w:cs="Calibri"/>
          <w:spacing w:val="28"/>
          <w:lang w:val="es-ES"/>
        </w:rPr>
        <w:t xml:space="preserve"> </w:t>
      </w:r>
      <w:r w:rsidRPr="0031588C">
        <w:rPr>
          <w:rFonts w:ascii="Calibri" w:eastAsia="Calibri" w:hAnsi="Calibri" w:cs="Calibri"/>
          <w:lang w:val="es-ES"/>
        </w:rPr>
        <w:t>la</w:t>
      </w:r>
      <w:r w:rsidRPr="0031588C">
        <w:rPr>
          <w:rFonts w:ascii="Calibri" w:eastAsia="Calibri" w:hAnsi="Calibri" w:cs="Calibri"/>
          <w:spacing w:val="27"/>
          <w:lang w:val="es-ES"/>
        </w:rPr>
        <w:t xml:space="preserve"> </w:t>
      </w:r>
      <w:r w:rsidRPr="0031588C">
        <w:rPr>
          <w:rFonts w:ascii="Calibri" w:eastAsia="Calibri" w:hAnsi="Calibri" w:cs="Calibri"/>
          <w:lang w:val="es-ES"/>
        </w:rPr>
        <w:t>cual</w:t>
      </w:r>
      <w:r w:rsidRPr="0031588C">
        <w:rPr>
          <w:rFonts w:ascii="Calibri" w:eastAsia="Calibri" w:hAnsi="Calibri" w:cs="Calibri"/>
          <w:spacing w:val="28"/>
          <w:lang w:val="es-ES"/>
        </w:rPr>
        <w:t xml:space="preserve"> </w:t>
      </w:r>
      <w:r w:rsidRPr="0031588C">
        <w:rPr>
          <w:rFonts w:ascii="Calibri" w:eastAsia="Calibri" w:hAnsi="Calibri" w:cs="Calibri"/>
          <w:lang w:val="es-ES"/>
        </w:rPr>
        <w:t>se</w:t>
      </w:r>
      <w:r w:rsidRPr="0031588C">
        <w:rPr>
          <w:rFonts w:ascii="Calibri" w:eastAsia="Calibri" w:hAnsi="Calibri" w:cs="Calibri"/>
          <w:spacing w:val="29"/>
          <w:lang w:val="es-ES"/>
        </w:rPr>
        <w:t xml:space="preserve"> </w:t>
      </w:r>
      <w:r w:rsidRPr="0031588C">
        <w:rPr>
          <w:rFonts w:ascii="Calibri" w:eastAsia="Calibri" w:hAnsi="Calibri" w:cs="Calibri"/>
          <w:lang w:val="es-ES"/>
        </w:rPr>
        <w:t>expi</w:t>
      </w:r>
      <w:r w:rsidRPr="0031588C">
        <w:rPr>
          <w:rFonts w:ascii="Calibri" w:eastAsia="Calibri" w:hAnsi="Calibri" w:cs="Calibri"/>
          <w:spacing w:val="1"/>
          <w:lang w:val="es-ES"/>
        </w:rPr>
        <w:t>d</w:t>
      </w:r>
      <w:r w:rsidRPr="0031588C">
        <w:rPr>
          <w:rFonts w:ascii="Calibri" w:eastAsia="Calibri" w:hAnsi="Calibri" w:cs="Calibri"/>
          <w:lang w:val="es-ES"/>
        </w:rPr>
        <w:t>e</w:t>
      </w:r>
      <w:r w:rsidRPr="0031588C">
        <w:rPr>
          <w:rFonts w:ascii="Calibri" w:eastAsia="Calibri" w:hAnsi="Calibri" w:cs="Calibri"/>
          <w:spacing w:val="25"/>
          <w:lang w:val="es-ES"/>
        </w:rPr>
        <w:t xml:space="preserve"> </w:t>
      </w:r>
      <w:r w:rsidRPr="0031588C">
        <w:rPr>
          <w:rFonts w:ascii="Calibri" w:eastAsia="Calibri" w:hAnsi="Calibri" w:cs="Calibri"/>
          <w:lang w:val="es-ES"/>
        </w:rPr>
        <w:t>el</w:t>
      </w:r>
      <w:r w:rsidRPr="0031588C">
        <w:rPr>
          <w:rFonts w:ascii="Calibri" w:eastAsia="Calibri" w:hAnsi="Calibri" w:cs="Calibri"/>
          <w:spacing w:val="30"/>
          <w:lang w:val="es-ES"/>
        </w:rPr>
        <w:t xml:space="preserve"> </w:t>
      </w:r>
      <w:r w:rsidRPr="0031588C">
        <w:rPr>
          <w:rFonts w:ascii="Calibri" w:eastAsia="Calibri" w:hAnsi="Calibri" w:cs="Calibri"/>
          <w:spacing w:val="1"/>
          <w:lang w:val="es-ES"/>
        </w:rPr>
        <w:t>P</w:t>
      </w:r>
      <w:r w:rsidRPr="0031588C">
        <w:rPr>
          <w:rFonts w:ascii="Calibri" w:eastAsia="Calibri" w:hAnsi="Calibri" w:cs="Calibri"/>
          <w:lang w:val="es-ES"/>
        </w:rPr>
        <w:t>lan</w:t>
      </w:r>
      <w:r w:rsidRPr="0031588C">
        <w:rPr>
          <w:rFonts w:ascii="Calibri" w:eastAsia="Calibri" w:hAnsi="Calibri" w:cs="Calibri"/>
          <w:spacing w:val="27"/>
          <w:lang w:val="es-ES"/>
        </w:rPr>
        <w:t xml:space="preserve"> </w:t>
      </w:r>
      <w:r w:rsidRPr="0031588C">
        <w:rPr>
          <w:rFonts w:ascii="Calibri" w:eastAsia="Calibri" w:hAnsi="Calibri" w:cs="Calibri"/>
          <w:lang w:val="es-ES"/>
        </w:rPr>
        <w:t>N</w:t>
      </w:r>
      <w:r w:rsidRPr="0031588C">
        <w:rPr>
          <w:rFonts w:ascii="Calibri" w:eastAsia="Calibri" w:hAnsi="Calibri" w:cs="Calibri"/>
          <w:spacing w:val="-1"/>
          <w:lang w:val="es-ES"/>
        </w:rPr>
        <w:t>a</w:t>
      </w:r>
      <w:r w:rsidRPr="0031588C">
        <w:rPr>
          <w:rFonts w:ascii="Calibri" w:eastAsia="Calibri" w:hAnsi="Calibri" w:cs="Calibri"/>
          <w:lang w:val="es-ES"/>
        </w:rPr>
        <w:t>ci</w:t>
      </w:r>
      <w:r w:rsidRPr="0031588C">
        <w:rPr>
          <w:rFonts w:ascii="Calibri" w:eastAsia="Calibri" w:hAnsi="Calibri" w:cs="Calibri"/>
          <w:spacing w:val="1"/>
          <w:lang w:val="es-ES"/>
        </w:rPr>
        <w:t>o</w:t>
      </w:r>
      <w:r w:rsidRPr="0031588C">
        <w:rPr>
          <w:rFonts w:ascii="Calibri" w:eastAsia="Calibri" w:hAnsi="Calibri" w:cs="Calibri"/>
          <w:lang w:val="es-ES"/>
        </w:rPr>
        <w:t>nal</w:t>
      </w:r>
      <w:r w:rsidRPr="0031588C">
        <w:rPr>
          <w:rFonts w:ascii="Calibri" w:eastAsia="Calibri" w:hAnsi="Calibri" w:cs="Calibri"/>
          <w:spacing w:val="24"/>
          <w:lang w:val="es-ES"/>
        </w:rPr>
        <w:t xml:space="preserve"> </w:t>
      </w:r>
      <w:r w:rsidRPr="0031588C">
        <w:rPr>
          <w:rFonts w:ascii="Calibri" w:eastAsia="Calibri" w:hAnsi="Calibri" w:cs="Calibri"/>
          <w:lang w:val="es-ES"/>
        </w:rPr>
        <w:t>de</w:t>
      </w:r>
      <w:r w:rsidRPr="0031588C">
        <w:rPr>
          <w:rFonts w:ascii="Calibri" w:eastAsia="Calibri" w:hAnsi="Calibri" w:cs="Calibri"/>
          <w:spacing w:val="28"/>
          <w:lang w:val="es-ES"/>
        </w:rPr>
        <w:t xml:space="preserve"> </w:t>
      </w:r>
      <w:r w:rsidRPr="0031588C">
        <w:rPr>
          <w:rFonts w:ascii="Calibri" w:eastAsia="Calibri" w:hAnsi="Calibri" w:cs="Calibri"/>
          <w:lang w:val="es-ES"/>
        </w:rPr>
        <w:t>Desarr</w:t>
      </w:r>
      <w:r w:rsidRPr="0031588C">
        <w:rPr>
          <w:rFonts w:ascii="Calibri" w:eastAsia="Calibri" w:hAnsi="Calibri" w:cs="Calibri"/>
          <w:spacing w:val="1"/>
          <w:lang w:val="es-ES"/>
        </w:rPr>
        <w:t>o</w:t>
      </w:r>
      <w:r w:rsidRPr="0031588C">
        <w:rPr>
          <w:rFonts w:ascii="Calibri" w:eastAsia="Calibri" w:hAnsi="Calibri" w:cs="Calibri"/>
          <w:lang w:val="es-ES"/>
        </w:rPr>
        <w:t>llo</w:t>
      </w:r>
      <w:r w:rsidRPr="0031588C">
        <w:rPr>
          <w:rFonts w:ascii="Calibri" w:eastAsia="Calibri" w:hAnsi="Calibri" w:cs="Calibri"/>
          <w:spacing w:val="21"/>
          <w:lang w:val="es-ES"/>
        </w:rPr>
        <w:t xml:space="preserve"> </w:t>
      </w:r>
      <w:r w:rsidRPr="0031588C">
        <w:rPr>
          <w:rFonts w:ascii="Calibri" w:eastAsia="Calibri" w:hAnsi="Calibri" w:cs="Calibri"/>
          <w:lang w:val="es-ES"/>
        </w:rPr>
        <w:t>2014</w:t>
      </w:r>
      <w:r w:rsidRPr="0031588C">
        <w:rPr>
          <w:rFonts w:ascii="Calibri" w:eastAsia="Calibri" w:hAnsi="Calibri" w:cs="Calibri"/>
          <w:spacing w:val="25"/>
          <w:lang w:val="es-ES"/>
        </w:rPr>
        <w:t xml:space="preserve"> </w:t>
      </w:r>
      <w:r w:rsidRPr="0031588C">
        <w:rPr>
          <w:rFonts w:ascii="Calibri" w:eastAsia="Calibri" w:hAnsi="Calibri" w:cs="Calibri"/>
          <w:lang w:val="es-ES"/>
        </w:rPr>
        <w:t>–</w:t>
      </w:r>
      <w:r w:rsidRPr="0031588C">
        <w:rPr>
          <w:rFonts w:ascii="Calibri" w:eastAsia="Calibri" w:hAnsi="Calibri" w:cs="Calibri"/>
          <w:spacing w:val="31"/>
          <w:lang w:val="es-ES"/>
        </w:rPr>
        <w:t xml:space="preserve"> </w:t>
      </w:r>
      <w:r w:rsidRPr="0031588C">
        <w:rPr>
          <w:rFonts w:ascii="Calibri" w:eastAsia="Calibri" w:hAnsi="Calibri" w:cs="Calibri"/>
          <w:lang w:val="es-ES"/>
        </w:rPr>
        <w:t>2018</w:t>
      </w:r>
      <w:r w:rsidRPr="0031588C">
        <w:rPr>
          <w:rFonts w:ascii="Calibri" w:eastAsia="Calibri" w:hAnsi="Calibri" w:cs="Calibri"/>
          <w:spacing w:val="27"/>
          <w:lang w:val="es-ES"/>
        </w:rPr>
        <w:t xml:space="preserve"> </w:t>
      </w:r>
      <w:r w:rsidRPr="0031588C">
        <w:rPr>
          <w:rFonts w:ascii="Calibri" w:eastAsia="Calibri" w:hAnsi="Calibri" w:cs="Calibri"/>
          <w:i/>
          <w:lang w:val="es-ES"/>
        </w:rPr>
        <w:t>"Todos</w:t>
      </w:r>
      <w:r w:rsidRPr="0031588C">
        <w:rPr>
          <w:rFonts w:ascii="Calibri" w:eastAsia="Calibri" w:hAnsi="Calibri" w:cs="Calibri"/>
          <w:i/>
          <w:spacing w:val="25"/>
          <w:lang w:val="es-ES"/>
        </w:rPr>
        <w:t xml:space="preserve"> </w:t>
      </w:r>
      <w:r w:rsidRPr="0031588C">
        <w:rPr>
          <w:rFonts w:ascii="Calibri" w:eastAsia="Calibri" w:hAnsi="Calibri" w:cs="Calibri"/>
          <w:i/>
          <w:lang w:val="es-ES"/>
        </w:rPr>
        <w:t>por</w:t>
      </w:r>
      <w:r w:rsidRPr="0031588C">
        <w:rPr>
          <w:rFonts w:ascii="Calibri" w:eastAsia="Calibri" w:hAnsi="Calibri" w:cs="Calibri"/>
          <w:i/>
          <w:spacing w:val="28"/>
          <w:lang w:val="es-ES"/>
        </w:rPr>
        <w:t xml:space="preserve"> </w:t>
      </w:r>
      <w:r w:rsidRPr="0031588C">
        <w:rPr>
          <w:rFonts w:ascii="Calibri" w:eastAsia="Calibri" w:hAnsi="Calibri" w:cs="Calibri"/>
          <w:i/>
          <w:spacing w:val="1"/>
          <w:lang w:val="es-ES"/>
        </w:rPr>
        <w:t>u</w:t>
      </w:r>
      <w:r w:rsidR="00E3094B" w:rsidRPr="0031588C">
        <w:rPr>
          <w:rFonts w:ascii="Calibri" w:eastAsia="Calibri" w:hAnsi="Calibri" w:cs="Calibri"/>
          <w:i/>
          <w:lang w:val="es-ES"/>
        </w:rPr>
        <w:t>n n</w:t>
      </w:r>
      <w:r w:rsidRPr="0031588C">
        <w:rPr>
          <w:rFonts w:ascii="Calibri" w:eastAsia="Calibri" w:hAnsi="Calibri" w:cs="Calibri"/>
          <w:i/>
          <w:lang w:val="es-ES"/>
        </w:rPr>
        <w:t>u</w:t>
      </w:r>
      <w:r w:rsidRPr="0031588C">
        <w:rPr>
          <w:rFonts w:ascii="Calibri" w:eastAsia="Calibri" w:hAnsi="Calibri" w:cs="Calibri"/>
          <w:i/>
          <w:spacing w:val="-1"/>
          <w:lang w:val="es-ES"/>
        </w:rPr>
        <w:t>e</w:t>
      </w:r>
      <w:r w:rsidRPr="0031588C">
        <w:rPr>
          <w:rFonts w:ascii="Calibri" w:eastAsia="Calibri" w:hAnsi="Calibri" w:cs="Calibri"/>
          <w:i/>
          <w:lang w:val="es-ES"/>
        </w:rPr>
        <w:t>vo</w:t>
      </w:r>
      <w:r w:rsidRPr="0031588C">
        <w:rPr>
          <w:rFonts w:ascii="Calibri" w:eastAsia="Calibri" w:hAnsi="Calibri" w:cs="Calibri"/>
          <w:i/>
          <w:spacing w:val="-5"/>
          <w:lang w:val="es-ES"/>
        </w:rPr>
        <w:t xml:space="preserve"> </w:t>
      </w:r>
      <w:r w:rsidRPr="0031588C">
        <w:rPr>
          <w:rFonts w:ascii="Calibri" w:eastAsia="Calibri" w:hAnsi="Calibri" w:cs="Calibri"/>
          <w:i/>
          <w:spacing w:val="1"/>
          <w:lang w:val="es-ES"/>
        </w:rPr>
        <w:t>P</w:t>
      </w:r>
      <w:r w:rsidRPr="0031588C">
        <w:rPr>
          <w:rFonts w:ascii="Calibri" w:eastAsia="Calibri" w:hAnsi="Calibri" w:cs="Calibri"/>
          <w:i/>
          <w:lang w:val="es-ES"/>
        </w:rPr>
        <w:t>a</w:t>
      </w:r>
      <w:r w:rsidRPr="0031588C">
        <w:rPr>
          <w:rFonts w:ascii="Calibri" w:eastAsia="Calibri" w:hAnsi="Calibri" w:cs="Calibri"/>
          <w:i/>
          <w:spacing w:val="1"/>
          <w:lang w:val="es-ES"/>
        </w:rPr>
        <w:t>í</w:t>
      </w:r>
      <w:r w:rsidRPr="0031588C">
        <w:rPr>
          <w:rFonts w:ascii="Calibri" w:eastAsia="Calibri" w:hAnsi="Calibri" w:cs="Calibri"/>
          <w:i/>
          <w:lang w:val="es-ES"/>
        </w:rPr>
        <w:t>s".</w:t>
      </w:r>
    </w:p>
    <w:p w:rsidR="00A80E89" w:rsidRPr="0031588C" w:rsidRDefault="00A80E89" w:rsidP="0031588C">
      <w:pPr>
        <w:pStyle w:val="Prrafodelista"/>
        <w:numPr>
          <w:ilvl w:val="0"/>
          <w:numId w:val="28"/>
        </w:numPr>
        <w:tabs>
          <w:tab w:val="left" w:pos="800"/>
        </w:tabs>
        <w:spacing w:before="12" w:after="0" w:line="240" w:lineRule="auto"/>
        <w:ind w:left="851" w:right="-20"/>
        <w:rPr>
          <w:rFonts w:ascii="Calibri" w:eastAsia="Calibri" w:hAnsi="Calibri" w:cs="Calibri"/>
          <w:lang w:val="es-ES"/>
        </w:rPr>
      </w:pPr>
      <w:r w:rsidRPr="0031588C">
        <w:rPr>
          <w:rFonts w:ascii="Calibri" w:eastAsia="Calibri" w:hAnsi="Calibri" w:cs="Calibri"/>
          <w:lang w:val="es-ES"/>
        </w:rPr>
        <w:t>Política sectorial y desarrollos normativos del Ministerio de Vivienda, Ciudad y Territorio.</w:t>
      </w:r>
    </w:p>
    <w:p w:rsidR="00E3094B" w:rsidRPr="0031588C" w:rsidRDefault="00A80E89" w:rsidP="0031588C">
      <w:pPr>
        <w:pStyle w:val="Prrafodelista"/>
        <w:numPr>
          <w:ilvl w:val="0"/>
          <w:numId w:val="28"/>
        </w:numPr>
        <w:tabs>
          <w:tab w:val="left" w:pos="800"/>
        </w:tabs>
        <w:spacing w:before="12" w:after="0" w:line="240" w:lineRule="auto"/>
        <w:ind w:left="851" w:right="-20"/>
        <w:rPr>
          <w:rFonts w:ascii="Calibri" w:eastAsia="Calibri" w:hAnsi="Calibri" w:cs="Calibri"/>
          <w:lang w:val="es-ES"/>
        </w:rPr>
      </w:pPr>
      <w:r w:rsidRPr="0031588C">
        <w:rPr>
          <w:rFonts w:ascii="Calibri" w:eastAsia="Calibri" w:hAnsi="Calibri" w:cs="Calibri"/>
          <w:lang w:val="es-ES"/>
        </w:rPr>
        <w:t>Documentos CONPES aplicables al sector de agua potable y saneamiento básico.</w:t>
      </w:r>
    </w:p>
    <w:p w:rsidR="00E3094B" w:rsidRPr="0031588C" w:rsidRDefault="00E3094B" w:rsidP="0031588C">
      <w:pPr>
        <w:pStyle w:val="Prrafodelista"/>
        <w:numPr>
          <w:ilvl w:val="0"/>
          <w:numId w:val="28"/>
        </w:numPr>
        <w:tabs>
          <w:tab w:val="left" w:pos="800"/>
        </w:tabs>
        <w:spacing w:before="12" w:after="0" w:line="240" w:lineRule="auto"/>
        <w:ind w:left="851" w:right="-20"/>
        <w:rPr>
          <w:rFonts w:ascii="Calibri" w:eastAsia="Calibri" w:hAnsi="Calibri" w:cs="Calibri"/>
          <w:lang w:val="es-ES"/>
        </w:rPr>
      </w:pPr>
      <w:r w:rsidRPr="0031588C">
        <w:rPr>
          <w:rFonts w:ascii="Calibri" w:eastAsia="Calibri" w:hAnsi="Calibri" w:cs="Calibri"/>
          <w:lang w:val="es-ES"/>
        </w:rPr>
        <w:lastRenderedPageBreak/>
        <w:t>Plan Estratégico Indicativo de Gestión</w:t>
      </w:r>
    </w:p>
    <w:p w:rsidR="00E3094B" w:rsidRPr="0031588C" w:rsidRDefault="00E3094B" w:rsidP="0031588C">
      <w:pPr>
        <w:pStyle w:val="Prrafodelista"/>
        <w:numPr>
          <w:ilvl w:val="0"/>
          <w:numId w:val="28"/>
        </w:numPr>
        <w:tabs>
          <w:tab w:val="left" w:pos="800"/>
        </w:tabs>
        <w:spacing w:before="12" w:after="0" w:line="240" w:lineRule="auto"/>
        <w:ind w:left="851" w:right="-20"/>
        <w:rPr>
          <w:rFonts w:ascii="Calibri" w:eastAsia="Calibri" w:hAnsi="Calibri" w:cs="Calibri"/>
          <w:lang w:val="es-ES"/>
        </w:rPr>
      </w:pPr>
      <w:r w:rsidRPr="0031588C">
        <w:rPr>
          <w:rFonts w:ascii="Calibri" w:eastAsia="Calibri" w:hAnsi="Calibri" w:cs="Calibri"/>
          <w:lang w:val="es-ES"/>
        </w:rPr>
        <w:t xml:space="preserve">Plan Estratégico Quinquenal CRA 2016 – 2020 </w:t>
      </w:r>
    </w:p>
    <w:p w:rsidR="00A80E89" w:rsidRPr="0031588C" w:rsidRDefault="00A80E89" w:rsidP="0031588C">
      <w:pPr>
        <w:pStyle w:val="Prrafodelista"/>
        <w:numPr>
          <w:ilvl w:val="0"/>
          <w:numId w:val="28"/>
        </w:numPr>
        <w:tabs>
          <w:tab w:val="left" w:pos="800"/>
        </w:tabs>
        <w:spacing w:before="12" w:after="0" w:line="240" w:lineRule="auto"/>
        <w:ind w:left="851" w:right="-20"/>
        <w:rPr>
          <w:rFonts w:ascii="Calibri" w:eastAsia="Calibri" w:hAnsi="Calibri" w:cs="Calibri"/>
          <w:lang w:val="es-ES"/>
        </w:rPr>
      </w:pPr>
      <w:r w:rsidRPr="0031588C">
        <w:rPr>
          <w:rFonts w:ascii="Calibri" w:eastAsia="Calibri" w:hAnsi="Calibri" w:cs="Calibri"/>
          <w:lang w:val="es-ES"/>
        </w:rPr>
        <w:t>Avances y resultados de la Agenda Regulatoria Indicativa de 201</w:t>
      </w:r>
      <w:r w:rsidR="00952639" w:rsidRPr="0031588C">
        <w:rPr>
          <w:rFonts w:ascii="Calibri" w:eastAsia="Calibri" w:hAnsi="Calibri" w:cs="Calibri"/>
          <w:lang w:val="es-ES"/>
        </w:rPr>
        <w:t>7</w:t>
      </w:r>
      <w:r w:rsidRPr="0031588C">
        <w:rPr>
          <w:rFonts w:ascii="Calibri" w:eastAsia="Calibri" w:hAnsi="Calibri" w:cs="Calibri"/>
          <w:lang w:val="es-ES"/>
        </w:rPr>
        <w:t>.</w:t>
      </w:r>
    </w:p>
    <w:p w:rsidR="00A80E89" w:rsidRPr="0031588C" w:rsidRDefault="00A80E89" w:rsidP="0031588C">
      <w:pPr>
        <w:pStyle w:val="Prrafodelista"/>
        <w:numPr>
          <w:ilvl w:val="0"/>
          <w:numId w:val="28"/>
        </w:numPr>
        <w:tabs>
          <w:tab w:val="left" w:pos="800"/>
        </w:tabs>
        <w:spacing w:before="12" w:after="0" w:line="240" w:lineRule="auto"/>
        <w:ind w:left="851" w:right="-20"/>
        <w:rPr>
          <w:rFonts w:ascii="Calibri" w:eastAsia="Calibri" w:hAnsi="Calibri" w:cs="Calibri"/>
          <w:lang w:val="es-ES"/>
        </w:rPr>
      </w:pPr>
      <w:r w:rsidRPr="0031588C">
        <w:rPr>
          <w:rFonts w:ascii="Calibri" w:eastAsia="Calibri" w:hAnsi="Calibri" w:cs="Calibri"/>
          <w:lang w:val="es-ES"/>
        </w:rPr>
        <w:t>Disposiciones normativas aplicables al sector de agua potable y saneamiento básico.</w:t>
      </w:r>
    </w:p>
    <w:p w:rsidR="00A80E89" w:rsidRDefault="00A80E89" w:rsidP="004D6632">
      <w:pPr>
        <w:spacing w:after="0" w:line="240" w:lineRule="auto"/>
        <w:ind w:left="111" w:right="312"/>
        <w:jc w:val="both"/>
        <w:rPr>
          <w:rFonts w:ascii="Calibri" w:eastAsia="Calibri" w:hAnsi="Calibri" w:cs="Calibri"/>
          <w:lang w:val="es-ES"/>
        </w:rPr>
      </w:pPr>
    </w:p>
    <w:p w:rsidR="00C558CD" w:rsidRDefault="00C558CD" w:rsidP="004D6632">
      <w:pPr>
        <w:spacing w:after="0" w:line="240" w:lineRule="auto"/>
        <w:ind w:left="111" w:right="312"/>
        <w:jc w:val="both"/>
        <w:rPr>
          <w:rFonts w:ascii="Calibri" w:eastAsia="Calibri" w:hAnsi="Calibri" w:cs="Calibri"/>
          <w:lang w:val="es-ES"/>
        </w:rPr>
      </w:pPr>
    </w:p>
    <w:p w:rsidR="0063187E" w:rsidRDefault="00133AFE" w:rsidP="0063187E">
      <w:pPr>
        <w:spacing w:after="0" w:line="240" w:lineRule="auto"/>
        <w:ind w:left="111" w:right="214"/>
        <w:jc w:val="both"/>
        <w:rPr>
          <w:rFonts w:ascii="Arial" w:eastAsia="Arial" w:hAnsi="Arial" w:cs="Arial"/>
          <w:b/>
          <w:bCs/>
          <w:spacing w:val="5"/>
          <w:sz w:val="32"/>
          <w:szCs w:val="32"/>
          <w:lang w:val="es-ES"/>
        </w:rPr>
      </w:pPr>
      <w:r w:rsidRPr="00616E8E">
        <w:rPr>
          <w:rFonts w:ascii="Arial" w:eastAsia="Arial" w:hAnsi="Arial" w:cs="Arial"/>
          <w:b/>
          <w:bCs/>
          <w:sz w:val="32"/>
          <w:szCs w:val="32"/>
          <w:lang w:val="es-ES"/>
        </w:rPr>
        <w:t>3</w:t>
      </w:r>
      <w:r w:rsidR="0063187E">
        <w:rPr>
          <w:rFonts w:ascii="Arial" w:eastAsia="Arial" w:hAnsi="Arial" w:cs="Arial"/>
          <w:b/>
          <w:bCs/>
          <w:sz w:val="32"/>
          <w:szCs w:val="32"/>
          <w:lang w:val="es-ES"/>
        </w:rPr>
        <w:t xml:space="preserve">. </w:t>
      </w:r>
      <w:r w:rsidRPr="00616E8E">
        <w:rPr>
          <w:rFonts w:ascii="Arial" w:eastAsia="Arial" w:hAnsi="Arial" w:cs="Arial"/>
          <w:b/>
          <w:bCs/>
          <w:spacing w:val="5"/>
          <w:sz w:val="32"/>
          <w:szCs w:val="32"/>
          <w:lang w:val="es-ES"/>
        </w:rPr>
        <w:t xml:space="preserve"> </w:t>
      </w:r>
      <w:r w:rsidR="0063187E">
        <w:rPr>
          <w:rFonts w:ascii="Arial" w:eastAsia="Arial" w:hAnsi="Arial" w:cs="Arial"/>
          <w:b/>
          <w:bCs/>
          <w:spacing w:val="5"/>
          <w:sz w:val="32"/>
          <w:szCs w:val="32"/>
          <w:lang w:val="es-ES"/>
        </w:rPr>
        <w:t>Metodología Análisis de Impacto Normativo</w:t>
      </w:r>
    </w:p>
    <w:p w:rsidR="0063187E" w:rsidRDefault="0063187E" w:rsidP="0063187E">
      <w:pPr>
        <w:spacing w:after="0" w:line="240" w:lineRule="auto"/>
        <w:ind w:left="111" w:right="214"/>
        <w:jc w:val="both"/>
        <w:rPr>
          <w:rFonts w:ascii="Arial" w:eastAsia="Arial" w:hAnsi="Arial" w:cs="Arial"/>
          <w:b/>
          <w:bCs/>
          <w:spacing w:val="5"/>
          <w:sz w:val="32"/>
          <w:szCs w:val="32"/>
          <w:lang w:val="es-ES"/>
        </w:rPr>
      </w:pPr>
    </w:p>
    <w:p w:rsidR="004D6632" w:rsidRDefault="004D6632" w:rsidP="007D6D75">
      <w:pPr>
        <w:tabs>
          <w:tab w:val="left" w:pos="9923"/>
        </w:tabs>
        <w:spacing w:after="0" w:line="240" w:lineRule="auto"/>
        <w:ind w:left="111" w:right="312"/>
        <w:jc w:val="both"/>
        <w:rPr>
          <w:lang w:val="es-ES"/>
        </w:rPr>
      </w:pPr>
      <w:r>
        <w:rPr>
          <w:lang w:val="es-ES"/>
        </w:rPr>
        <w:t xml:space="preserve">De acuerdo con lo establecido en el documento </w:t>
      </w:r>
      <w:r w:rsidR="00E3094B" w:rsidRPr="00974902">
        <w:rPr>
          <w:lang w:val="es-ES"/>
        </w:rPr>
        <w:t xml:space="preserve">CONPES </w:t>
      </w:r>
      <w:r w:rsidRPr="00974902">
        <w:rPr>
          <w:lang w:val="es-ES"/>
        </w:rPr>
        <w:t>3816 de 2014 “Mejora normativa: análisis de impacto”</w:t>
      </w:r>
      <w:r>
        <w:rPr>
          <w:lang w:val="es-ES"/>
        </w:rPr>
        <w:t xml:space="preserve">, se da inicio al proceso de aplicación de la metodología de análisis de impacto, para las entidades reguladoras. El sector de agua y saneamiento básico, comprometido con las obligaciones derivadas del mencionado </w:t>
      </w:r>
      <w:r w:rsidR="00E3094B">
        <w:rPr>
          <w:lang w:val="es-ES"/>
        </w:rPr>
        <w:t>CONPES</w:t>
      </w:r>
      <w:r>
        <w:rPr>
          <w:lang w:val="es-ES"/>
        </w:rPr>
        <w:t xml:space="preserve">, ha incluido dentro de su Plan Quinquenal que a partir de 2018 la agenda regulatoria indicativa debe ser construida con los principios de la metodología de análisis de impacto </w:t>
      </w:r>
      <w:r w:rsidR="00C558CD">
        <w:rPr>
          <w:lang w:val="es-ES"/>
        </w:rPr>
        <w:t>normativo</w:t>
      </w:r>
      <w:r>
        <w:rPr>
          <w:lang w:val="es-ES"/>
        </w:rPr>
        <w:t>.</w:t>
      </w:r>
      <w:r w:rsidR="0042119A">
        <w:rPr>
          <w:lang w:val="es-ES"/>
        </w:rPr>
        <w:t xml:space="preserve">  Para el efecto, se consideran dos tipos de producto: i) </w:t>
      </w:r>
      <w:r w:rsidR="0042119A" w:rsidRPr="0042119A">
        <w:rPr>
          <w:b/>
          <w:lang w:val="es-ES"/>
        </w:rPr>
        <w:t>Proyectos regulatorios</w:t>
      </w:r>
      <w:r w:rsidR="0042119A">
        <w:rPr>
          <w:lang w:val="es-ES"/>
        </w:rPr>
        <w:t xml:space="preserve"> que corresponde a resoluciones que se van a exped</w:t>
      </w:r>
      <w:r w:rsidR="00C558CD">
        <w:rPr>
          <w:lang w:val="es-ES"/>
        </w:rPr>
        <w:t>ir durante el período y que en la mayoría de los</w:t>
      </w:r>
      <w:r w:rsidR="0042119A">
        <w:rPr>
          <w:lang w:val="es-ES"/>
        </w:rPr>
        <w:t xml:space="preserve"> casos se vienen estructurando desde el 2017; y, ii) </w:t>
      </w:r>
      <w:r w:rsidR="0042119A" w:rsidRPr="0042119A">
        <w:rPr>
          <w:b/>
          <w:lang w:val="es-ES"/>
        </w:rPr>
        <w:t>Proyectos con aplicación de metodología AIN</w:t>
      </w:r>
      <w:r w:rsidR="0042119A">
        <w:rPr>
          <w:lang w:val="es-ES"/>
        </w:rPr>
        <w:t>, cuyos resultados permitirán determinar el tipo de medida requer</w:t>
      </w:r>
      <w:r w:rsidR="00C558CD">
        <w:rPr>
          <w:lang w:val="es-ES"/>
        </w:rPr>
        <w:t xml:space="preserve">ida </w:t>
      </w:r>
      <w:r w:rsidR="0042119A">
        <w:rPr>
          <w:lang w:val="es-ES"/>
        </w:rPr>
        <w:t xml:space="preserve">para solucionar el problema o necesidad </w:t>
      </w:r>
      <w:r w:rsidR="0031588C">
        <w:rPr>
          <w:lang w:val="es-ES"/>
        </w:rPr>
        <w:t>identificado</w:t>
      </w:r>
      <w:r w:rsidR="0042119A">
        <w:rPr>
          <w:lang w:val="es-ES"/>
        </w:rPr>
        <w:t xml:space="preserve">. </w:t>
      </w:r>
    </w:p>
    <w:p w:rsidR="0042119A" w:rsidRDefault="0042119A" w:rsidP="004D6632">
      <w:pPr>
        <w:spacing w:after="0" w:line="240" w:lineRule="auto"/>
        <w:ind w:left="111" w:right="312"/>
        <w:jc w:val="both"/>
        <w:rPr>
          <w:lang w:val="es-ES"/>
        </w:rPr>
      </w:pPr>
    </w:p>
    <w:p w:rsidR="004D6632" w:rsidRDefault="004D6632" w:rsidP="004D6632">
      <w:pPr>
        <w:spacing w:after="0" w:line="240" w:lineRule="auto"/>
        <w:ind w:left="111" w:right="312"/>
        <w:jc w:val="both"/>
        <w:rPr>
          <w:lang w:val="es-ES"/>
        </w:rPr>
      </w:pPr>
      <w:r>
        <w:rPr>
          <w:lang w:val="es-ES"/>
        </w:rPr>
        <w:t>Esta metodología supone para la CRA, el desarrollo de l</w:t>
      </w:r>
      <w:r w:rsidR="00C558CD">
        <w:rPr>
          <w:lang w:val="es-ES"/>
        </w:rPr>
        <w:t>as</w:t>
      </w:r>
      <w:r>
        <w:rPr>
          <w:lang w:val="es-ES"/>
        </w:rPr>
        <w:t xml:space="preserve"> siguientes </w:t>
      </w:r>
      <w:r w:rsidR="00C558CD">
        <w:rPr>
          <w:lang w:val="es-ES"/>
        </w:rPr>
        <w:t>actividades en sus proyectos</w:t>
      </w:r>
      <w:r>
        <w:rPr>
          <w:lang w:val="es-ES"/>
        </w:rPr>
        <w:t>:</w:t>
      </w:r>
    </w:p>
    <w:p w:rsidR="004D6632" w:rsidRDefault="004D6632" w:rsidP="004D6632">
      <w:pPr>
        <w:spacing w:after="0" w:line="240" w:lineRule="auto"/>
        <w:ind w:left="111" w:right="312"/>
        <w:jc w:val="both"/>
        <w:rPr>
          <w:lang w:val="es-ES"/>
        </w:rPr>
      </w:pPr>
    </w:p>
    <w:p w:rsidR="004D6632" w:rsidRDefault="004D6632" w:rsidP="004D6632">
      <w:pPr>
        <w:pStyle w:val="Prrafodelista"/>
        <w:numPr>
          <w:ilvl w:val="0"/>
          <w:numId w:val="9"/>
        </w:numPr>
        <w:spacing w:after="0" w:line="240" w:lineRule="auto"/>
        <w:ind w:right="312"/>
        <w:jc w:val="both"/>
        <w:rPr>
          <w:lang w:val="es-ES"/>
        </w:rPr>
      </w:pPr>
      <w:r>
        <w:rPr>
          <w:lang w:val="es-ES"/>
        </w:rPr>
        <w:t>Análisis de necesidades y problemas</w:t>
      </w:r>
    </w:p>
    <w:p w:rsidR="004D6632" w:rsidRDefault="004D6632" w:rsidP="004D6632">
      <w:pPr>
        <w:pStyle w:val="Prrafodelista"/>
        <w:numPr>
          <w:ilvl w:val="0"/>
          <w:numId w:val="9"/>
        </w:numPr>
        <w:spacing w:after="0" w:line="240" w:lineRule="auto"/>
        <w:ind w:right="312"/>
        <w:jc w:val="both"/>
        <w:rPr>
          <w:lang w:val="es-ES"/>
        </w:rPr>
      </w:pPr>
      <w:r>
        <w:rPr>
          <w:lang w:val="es-ES"/>
        </w:rPr>
        <w:t>Identificación del problema que se pretende resolver</w:t>
      </w:r>
    </w:p>
    <w:p w:rsidR="004D6632" w:rsidRDefault="004D6632" w:rsidP="004D6632">
      <w:pPr>
        <w:pStyle w:val="Prrafodelista"/>
        <w:numPr>
          <w:ilvl w:val="0"/>
          <w:numId w:val="9"/>
        </w:numPr>
        <w:spacing w:after="0" w:line="240" w:lineRule="auto"/>
        <w:ind w:right="312"/>
        <w:jc w:val="both"/>
        <w:rPr>
          <w:lang w:val="es-ES"/>
        </w:rPr>
      </w:pPr>
      <w:r>
        <w:rPr>
          <w:lang w:val="es-ES"/>
        </w:rPr>
        <w:t>Determinación de las causas del problema identificado</w:t>
      </w:r>
    </w:p>
    <w:p w:rsidR="004D6632" w:rsidRDefault="004D6632" w:rsidP="004D6632">
      <w:pPr>
        <w:pStyle w:val="Prrafodelista"/>
        <w:numPr>
          <w:ilvl w:val="0"/>
          <w:numId w:val="9"/>
        </w:numPr>
        <w:spacing w:after="0" w:line="240" w:lineRule="auto"/>
        <w:ind w:right="312"/>
        <w:jc w:val="both"/>
        <w:rPr>
          <w:lang w:val="es-ES"/>
        </w:rPr>
      </w:pPr>
      <w:r>
        <w:rPr>
          <w:lang w:val="es-ES"/>
        </w:rPr>
        <w:t>Identificación de las variables sobre la cuales será posible medir el impacto de la actuación regulatoria</w:t>
      </w:r>
    </w:p>
    <w:p w:rsidR="004D6632" w:rsidRDefault="004D6632" w:rsidP="004D6632">
      <w:pPr>
        <w:pStyle w:val="Prrafodelista"/>
        <w:numPr>
          <w:ilvl w:val="0"/>
          <w:numId w:val="9"/>
        </w:numPr>
        <w:spacing w:after="0" w:line="240" w:lineRule="auto"/>
        <w:ind w:right="312"/>
        <w:jc w:val="both"/>
        <w:rPr>
          <w:lang w:val="es-ES"/>
        </w:rPr>
      </w:pPr>
      <w:r>
        <w:rPr>
          <w:lang w:val="es-ES"/>
        </w:rPr>
        <w:t>Análisis de alternativas (regulatorias y no regulatorias)</w:t>
      </w:r>
    </w:p>
    <w:p w:rsidR="004D6632" w:rsidRDefault="004D6632" w:rsidP="004D6632">
      <w:pPr>
        <w:pStyle w:val="Prrafodelista"/>
        <w:numPr>
          <w:ilvl w:val="0"/>
          <w:numId w:val="9"/>
        </w:numPr>
        <w:spacing w:after="0" w:line="240" w:lineRule="auto"/>
        <w:ind w:right="312"/>
        <w:jc w:val="both"/>
        <w:rPr>
          <w:lang w:val="es-ES"/>
        </w:rPr>
      </w:pPr>
      <w:r>
        <w:rPr>
          <w:lang w:val="es-ES"/>
        </w:rPr>
        <w:t>Diseño del plan de acción</w:t>
      </w:r>
    </w:p>
    <w:p w:rsidR="004D6632" w:rsidRDefault="004D6632" w:rsidP="004D6632">
      <w:pPr>
        <w:pStyle w:val="Prrafodelista"/>
        <w:numPr>
          <w:ilvl w:val="0"/>
          <w:numId w:val="9"/>
        </w:numPr>
        <w:spacing w:after="0" w:line="240" w:lineRule="auto"/>
        <w:ind w:right="312"/>
        <w:jc w:val="both"/>
        <w:rPr>
          <w:lang w:val="es-ES"/>
        </w:rPr>
      </w:pPr>
      <w:r>
        <w:rPr>
          <w:lang w:val="es-ES"/>
        </w:rPr>
        <w:t xml:space="preserve">Identificación de productos y metas </w:t>
      </w:r>
    </w:p>
    <w:p w:rsidR="004D6632" w:rsidRDefault="004D6632" w:rsidP="004D6632">
      <w:pPr>
        <w:pStyle w:val="Prrafodelista"/>
        <w:numPr>
          <w:ilvl w:val="0"/>
          <w:numId w:val="9"/>
        </w:numPr>
        <w:spacing w:after="0" w:line="240" w:lineRule="auto"/>
        <w:ind w:right="312"/>
        <w:jc w:val="both"/>
        <w:rPr>
          <w:lang w:val="es-ES"/>
        </w:rPr>
      </w:pPr>
      <w:r>
        <w:rPr>
          <w:lang w:val="es-ES"/>
        </w:rPr>
        <w:t>Diseño del cronograma de ejecución</w:t>
      </w:r>
    </w:p>
    <w:p w:rsidR="004D6632" w:rsidRPr="00CD33F5" w:rsidRDefault="004D6632" w:rsidP="004D6632">
      <w:pPr>
        <w:pStyle w:val="Prrafodelista"/>
        <w:numPr>
          <w:ilvl w:val="0"/>
          <w:numId w:val="9"/>
        </w:numPr>
        <w:spacing w:after="0" w:line="240" w:lineRule="auto"/>
        <w:ind w:right="312"/>
        <w:jc w:val="both"/>
        <w:rPr>
          <w:lang w:val="es-ES"/>
        </w:rPr>
      </w:pPr>
      <w:r>
        <w:rPr>
          <w:lang w:val="es-ES"/>
        </w:rPr>
        <w:t>Seguimiento a los avances alcanzados</w:t>
      </w:r>
    </w:p>
    <w:p w:rsidR="004D6632" w:rsidRDefault="004D6632" w:rsidP="004D6632">
      <w:pPr>
        <w:spacing w:after="0" w:line="240" w:lineRule="auto"/>
        <w:ind w:left="111" w:right="312"/>
        <w:jc w:val="both"/>
        <w:rPr>
          <w:lang w:val="es-ES"/>
        </w:rPr>
      </w:pPr>
    </w:p>
    <w:p w:rsidR="00D24E4F" w:rsidRDefault="00D24E4F" w:rsidP="0063187E">
      <w:pPr>
        <w:spacing w:after="0" w:line="240" w:lineRule="auto"/>
        <w:ind w:left="111" w:right="214"/>
        <w:jc w:val="both"/>
        <w:rPr>
          <w:rFonts w:ascii="Arial" w:eastAsia="Arial" w:hAnsi="Arial" w:cs="Arial"/>
          <w:b/>
          <w:bCs/>
          <w:spacing w:val="5"/>
          <w:sz w:val="32"/>
          <w:szCs w:val="32"/>
          <w:lang w:val="es-ES"/>
        </w:rPr>
      </w:pPr>
    </w:p>
    <w:p w:rsidR="004D6632" w:rsidRDefault="004D6632" w:rsidP="00117DD5">
      <w:pPr>
        <w:spacing w:after="0" w:line="240" w:lineRule="auto"/>
        <w:ind w:left="111" w:right="6473"/>
        <w:jc w:val="both"/>
        <w:rPr>
          <w:rFonts w:ascii="Arial" w:eastAsia="Arial" w:hAnsi="Arial" w:cs="Arial"/>
          <w:b/>
          <w:bCs/>
          <w:sz w:val="24"/>
          <w:szCs w:val="24"/>
          <w:lang w:val="es-ES"/>
        </w:rPr>
      </w:pPr>
      <w:r>
        <w:rPr>
          <w:rFonts w:ascii="Arial" w:eastAsia="Arial" w:hAnsi="Arial" w:cs="Arial"/>
          <w:b/>
          <w:bCs/>
          <w:sz w:val="24"/>
          <w:szCs w:val="24"/>
          <w:lang w:val="es-ES"/>
        </w:rPr>
        <w:t>4</w:t>
      </w:r>
      <w:r w:rsidRPr="00616E8E">
        <w:rPr>
          <w:rFonts w:ascii="Arial" w:eastAsia="Arial" w:hAnsi="Arial" w:cs="Arial"/>
          <w:b/>
          <w:bCs/>
          <w:sz w:val="24"/>
          <w:szCs w:val="24"/>
          <w:lang w:val="es-ES"/>
        </w:rPr>
        <w:t>.1</w:t>
      </w:r>
      <w:r w:rsidRPr="00616E8E">
        <w:rPr>
          <w:rFonts w:ascii="Arial" w:eastAsia="Arial" w:hAnsi="Arial" w:cs="Arial"/>
          <w:b/>
          <w:bCs/>
          <w:spacing w:val="50"/>
          <w:sz w:val="24"/>
          <w:szCs w:val="24"/>
          <w:lang w:val="es-ES"/>
        </w:rPr>
        <w:t xml:space="preserve"> </w:t>
      </w:r>
      <w:r w:rsidRPr="00616E8E">
        <w:rPr>
          <w:rFonts w:ascii="Arial" w:eastAsia="Arial" w:hAnsi="Arial" w:cs="Arial"/>
          <w:b/>
          <w:bCs/>
          <w:sz w:val="24"/>
          <w:szCs w:val="24"/>
          <w:lang w:val="es-ES"/>
        </w:rPr>
        <w:t>Pr</w:t>
      </w:r>
      <w:r w:rsidRPr="00616E8E">
        <w:rPr>
          <w:rFonts w:ascii="Arial" w:eastAsia="Arial" w:hAnsi="Arial" w:cs="Arial"/>
          <w:b/>
          <w:bCs/>
          <w:spacing w:val="1"/>
          <w:sz w:val="24"/>
          <w:szCs w:val="24"/>
          <w:lang w:val="es-ES"/>
        </w:rPr>
        <w:t>o</w:t>
      </w:r>
      <w:r w:rsidRPr="00616E8E">
        <w:rPr>
          <w:rFonts w:ascii="Arial" w:eastAsia="Arial" w:hAnsi="Arial" w:cs="Arial"/>
          <w:b/>
          <w:bCs/>
          <w:spacing w:val="-1"/>
          <w:sz w:val="24"/>
          <w:szCs w:val="24"/>
          <w:lang w:val="es-ES"/>
        </w:rPr>
        <w:t>y</w:t>
      </w:r>
      <w:r w:rsidRPr="00616E8E">
        <w:rPr>
          <w:rFonts w:ascii="Arial" w:eastAsia="Arial" w:hAnsi="Arial" w:cs="Arial"/>
          <w:b/>
          <w:bCs/>
          <w:sz w:val="24"/>
          <w:szCs w:val="24"/>
          <w:lang w:val="es-ES"/>
        </w:rPr>
        <w:t>ectos</w:t>
      </w:r>
      <w:r w:rsidRPr="00616E8E">
        <w:rPr>
          <w:rFonts w:ascii="Arial" w:eastAsia="Arial" w:hAnsi="Arial" w:cs="Arial"/>
          <w:b/>
          <w:bCs/>
          <w:spacing w:val="1"/>
          <w:sz w:val="24"/>
          <w:szCs w:val="24"/>
          <w:lang w:val="es-ES"/>
        </w:rPr>
        <w:t xml:space="preserve"> </w:t>
      </w:r>
      <w:r w:rsidRPr="00616E8E">
        <w:rPr>
          <w:rFonts w:ascii="Arial" w:eastAsia="Arial" w:hAnsi="Arial" w:cs="Arial"/>
          <w:b/>
          <w:bCs/>
          <w:sz w:val="24"/>
          <w:szCs w:val="24"/>
          <w:lang w:val="es-ES"/>
        </w:rPr>
        <w:t>Regulatorios</w:t>
      </w:r>
    </w:p>
    <w:p w:rsidR="00523249" w:rsidRDefault="00523249" w:rsidP="004D6632">
      <w:pPr>
        <w:spacing w:after="0" w:line="240" w:lineRule="auto"/>
        <w:ind w:left="111" w:right="7109"/>
        <w:jc w:val="both"/>
        <w:rPr>
          <w:rFonts w:ascii="Arial" w:eastAsia="Arial" w:hAnsi="Arial" w:cs="Arial"/>
          <w:b/>
          <w:bCs/>
          <w:sz w:val="24"/>
          <w:szCs w:val="24"/>
          <w:lang w:val="es-ES"/>
        </w:rPr>
      </w:pPr>
    </w:p>
    <w:p w:rsidR="00523249" w:rsidRPr="00523249" w:rsidRDefault="0042119A" w:rsidP="00523249">
      <w:pPr>
        <w:spacing w:after="0" w:line="240" w:lineRule="auto"/>
        <w:ind w:left="111" w:right="72"/>
        <w:jc w:val="both"/>
        <w:rPr>
          <w:rFonts w:ascii="Calibri" w:eastAsia="Calibri" w:hAnsi="Calibri" w:cs="Calibri"/>
          <w:lang w:val="es-ES"/>
        </w:rPr>
      </w:pPr>
      <w:r>
        <w:rPr>
          <w:rFonts w:ascii="Calibri" w:eastAsia="Calibri" w:hAnsi="Calibri" w:cs="Calibri"/>
          <w:lang w:val="es-ES"/>
        </w:rPr>
        <w:t>A continuación</w:t>
      </w:r>
      <w:r w:rsidR="009B5445">
        <w:rPr>
          <w:rFonts w:ascii="Calibri" w:eastAsia="Calibri" w:hAnsi="Calibri" w:cs="Calibri"/>
          <w:lang w:val="es-ES"/>
        </w:rPr>
        <w:t>,</w:t>
      </w:r>
      <w:r>
        <w:rPr>
          <w:rFonts w:ascii="Calibri" w:eastAsia="Calibri" w:hAnsi="Calibri" w:cs="Calibri"/>
          <w:lang w:val="es-ES"/>
        </w:rPr>
        <w:t xml:space="preserve"> se presentan los proyectos por tipo de servicio:</w:t>
      </w:r>
    </w:p>
    <w:p w:rsidR="004D6632" w:rsidRPr="00616E8E" w:rsidRDefault="004D6632" w:rsidP="004D6632">
      <w:pPr>
        <w:spacing w:before="4" w:after="0" w:line="110" w:lineRule="exact"/>
        <w:rPr>
          <w:sz w:val="11"/>
          <w:szCs w:val="11"/>
          <w:lang w:val="es-ES"/>
        </w:rPr>
      </w:pPr>
    </w:p>
    <w:p w:rsidR="004D6632" w:rsidRPr="00616E8E" w:rsidRDefault="004D6632" w:rsidP="004D6632">
      <w:pPr>
        <w:spacing w:after="0" w:line="200" w:lineRule="exact"/>
        <w:rPr>
          <w:sz w:val="20"/>
          <w:szCs w:val="20"/>
          <w:lang w:val="es-ES"/>
        </w:rPr>
      </w:pPr>
    </w:p>
    <w:p w:rsidR="004D6632" w:rsidRPr="00616E8E" w:rsidRDefault="004D6632" w:rsidP="004D6632">
      <w:pPr>
        <w:spacing w:after="0" w:line="240" w:lineRule="auto"/>
        <w:ind w:left="111" w:right="214"/>
        <w:jc w:val="both"/>
        <w:rPr>
          <w:rFonts w:ascii="Arial" w:eastAsia="Arial" w:hAnsi="Arial" w:cs="Arial"/>
          <w:lang w:val="es-ES"/>
        </w:rPr>
      </w:pPr>
      <w:r>
        <w:rPr>
          <w:rFonts w:ascii="Arial" w:eastAsia="Arial" w:hAnsi="Arial" w:cs="Arial"/>
          <w:b/>
          <w:bCs/>
          <w:i/>
          <w:lang w:val="es-ES"/>
        </w:rPr>
        <w:t xml:space="preserve">4.1.1 </w:t>
      </w:r>
      <w:r w:rsidRPr="00616E8E">
        <w:rPr>
          <w:rFonts w:ascii="Arial" w:eastAsia="Arial" w:hAnsi="Arial" w:cs="Arial"/>
          <w:b/>
          <w:bCs/>
          <w:i/>
          <w:lang w:val="es-ES"/>
        </w:rPr>
        <w:t>Servicio</w:t>
      </w:r>
      <w:r w:rsidRPr="00616E8E">
        <w:rPr>
          <w:rFonts w:ascii="Arial" w:eastAsia="Arial" w:hAnsi="Arial" w:cs="Arial"/>
          <w:b/>
          <w:bCs/>
          <w:i/>
          <w:spacing w:val="-9"/>
          <w:lang w:val="es-ES"/>
        </w:rPr>
        <w:t xml:space="preserve"> </w:t>
      </w:r>
      <w:r w:rsidRPr="00616E8E">
        <w:rPr>
          <w:rFonts w:ascii="Arial" w:eastAsia="Arial" w:hAnsi="Arial" w:cs="Arial"/>
          <w:b/>
          <w:bCs/>
          <w:i/>
          <w:lang w:val="es-ES"/>
        </w:rPr>
        <w:t>P</w:t>
      </w:r>
      <w:r w:rsidRPr="00616E8E">
        <w:rPr>
          <w:rFonts w:ascii="Arial" w:eastAsia="Arial" w:hAnsi="Arial" w:cs="Arial"/>
          <w:b/>
          <w:bCs/>
          <w:i/>
          <w:spacing w:val="1"/>
          <w:lang w:val="es-ES"/>
        </w:rPr>
        <w:t>ú</w:t>
      </w:r>
      <w:r w:rsidRPr="00616E8E">
        <w:rPr>
          <w:rFonts w:ascii="Arial" w:eastAsia="Arial" w:hAnsi="Arial" w:cs="Arial"/>
          <w:b/>
          <w:bCs/>
          <w:i/>
          <w:lang w:val="es-ES"/>
        </w:rPr>
        <w:t>blico</w:t>
      </w:r>
      <w:r w:rsidRPr="00616E8E">
        <w:rPr>
          <w:rFonts w:ascii="Arial" w:eastAsia="Arial" w:hAnsi="Arial" w:cs="Arial"/>
          <w:b/>
          <w:bCs/>
          <w:i/>
          <w:spacing w:val="-8"/>
          <w:lang w:val="es-ES"/>
        </w:rPr>
        <w:t xml:space="preserve"> </w:t>
      </w:r>
      <w:r w:rsidRPr="00616E8E">
        <w:rPr>
          <w:rFonts w:ascii="Arial" w:eastAsia="Arial" w:hAnsi="Arial" w:cs="Arial"/>
          <w:b/>
          <w:bCs/>
          <w:i/>
          <w:lang w:val="es-ES"/>
        </w:rPr>
        <w:t>Domiciliario</w:t>
      </w:r>
      <w:r w:rsidRPr="00616E8E">
        <w:rPr>
          <w:rFonts w:ascii="Arial" w:eastAsia="Arial" w:hAnsi="Arial" w:cs="Arial"/>
          <w:b/>
          <w:bCs/>
          <w:i/>
          <w:spacing w:val="-13"/>
          <w:lang w:val="es-ES"/>
        </w:rPr>
        <w:t xml:space="preserve"> </w:t>
      </w:r>
      <w:r w:rsidRPr="00616E8E">
        <w:rPr>
          <w:rFonts w:ascii="Arial" w:eastAsia="Arial" w:hAnsi="Arial" w:cs="Arial"/>
          <w:b/>
          <w:bCs/>
          <w:i/>
          <w:lang w:val="es-ES"/>
        </w:rPr>
        <w:t>de</w:t>
      </w:r>
      <w:r w:rsidRPr="00616E8E">
        <w:rPr>
          <w:rFonts w:ascii="Arial" w:eastAsia="Arial" w:hAnsi="Arial" w:cs="Arial"/>
          <w:b/>
          <w:bCs/>
          <w:i/>
          <w:spacing w:val="-3"/>
          <w:lang w:val="es-ES"/>
        </w:rPr>
        <w:t xml:space="preserve"> </w:t>
      </w:r>
      <w:r w:rsidRPr="00616E8E">
        <w:rPr>
          <w:rFonts w:ascii="Arial" w:eastAsia="Arial" w:hAnsi="Arial" w:cs="Arial"/>
          <w:b/>
          <w:bCs/>
          <w:i/>
          <w:lang w:val="es-ES"/>
        </w:rPr>
        <w:t>Acueducto</w:t>
      </w:r>
      <w:r w:rsidRPr="00616E8E">
        <w:rPr>
          <w:rFonts w:ascii="Arial" w:eastAsia="Arial" w:hAnsi="Arial" w:cs="Arial"/>
          <w:b/>
          <w:bCs/>
          <w:i/>
          <w:spacing w:val="-11"/>
          <w:lang w:val="es-ES"/>
        </w:rPr>
        <w:t xml:space="preserve"> </w:t>
      </w:r>
      <w:r w:rsidRPr="00616E8E">
        <w:rPr>
          <w:rFonts w:ascii="Arial" w:eastAsia="Arial" w:hAnsi="Arial" w:cs="Arial"/>
          <w:b/>
          <w:bCs/>
          <w:i/>
          <w:lang w:val="es-ES"/>
        </w:rPr>
        <w:t>y</w:t>
      </w:r>
      <w:r w:rsidRPr="00616E8E">
        <w:rPr>
          <w:rFonts w:ascii="Arial" w:eastAsia="Arial" w:hAnsi="Arial" w:cs="Arial"/>
          <w:b/>
          <w:bCs/>
          <w:i/>
          <w:spacing w:val="-1"/>
          <w:lang w:val="es-ES"/>
        </w:rPr>
        <w:t xml:space="preserve"> </w:t>
      </w:r>
      <w:r w:rsidRPr="00616E8E">
        <w:rPr>
          <w:rFonts w:ascii="Arial" w:eastAsia="Arial" w:hAnsi="Arial" w:cs="Arial"/>
          <w:b/>
          <w:bCs/>
          <w:i/>
          <w:lang w:val="es-ES"/>
        </w:rPr>
        <w:t>Alcantarillado</w:t>
      </w:r>
    </w:p>
    <w:p w:rsidR="004D6632" w:rsidRDefault="004D6632" w:rsidP="004D6632">
      <w:pPr>
        <w:spacing w:after="0"/>
        <w:ind w:left="851" w:right="-20" w:hanging="749"/>
        <w:rPr>
          <w:rFonts w:ascii="Calibri" w:eastAsia="Calibri" w:hAnsi="Calibri" w:cs="Calibri"/>
          <w:lang w:val="es-ES"/>
        </w:rPr>
      </w:pPr>
    </w:p>
    <w:p w:rsidR="004D6632" w:rsidRPr="006F4E1F" w:rsidRDefault="004D6632" w:rsidP="00862877">
      <w:pPr>
        <w:pStyle w:val="Prrafodelista"/>
        <w:numPr>
          <w:ilvl w:val="0"/>
          <w:numId w:val="10"/>
        </w:numPr>
        <w:spacing w:after="0"/>
        <w:ind w:right="214"/>
        <w:rPr>
          <w:rFonts w:ascii="Calibri" w:eastAsia="Calibri" w:hAnsi="Calibri" w:cs="Calibri"/>
          <w:lang w:val="es-ES"/>
        </w:rPr>
      </w:pPr>
      <w:r w:rsidRPr="006F4E1F">
        <w:rPr>
          <w:rFonts w:ascii="Calibri" w:eastAsia="Calibri" w:hAnsi="Calibri" w:cs="Calibri"/>
          <w:lang w:val="es-ES"/>
        </w:rPr>
        <w:t>Metodología para clasificar las personas prestadoras de los servicios públicos domiciliarios de acueducto y alcantarillado de acuerdo con un nivel de riesgo. Revisión de las Resoluciones CRA 201 de 2001 y CRA 315 de 2005.</w:t>
      </w:r>
    </w:p>
    <w:p w:rsidR="004D6632" w:rsidRDefault="004D6632" w:rsidP="004D6632">
      <w:pPr>
        <w:spacing w:after="0" w:line="239" w:lineRule="auto"/>
        <w:ind w:left="830" w:right="312" w:hanging="720"/>
        <w:jc w:val="both"/>
        <w:rPr>
          <w:rFonts w:ascii="Calibri" w:eastAsia="Calibri" w:hAnsi="Calibri" w:cs="Calibri"/>
          <w:lang w:val="es-ES"/>
        </w:rPr>
      </w:pPr>
    </w:p>
    <w:p w:rsidR="00117DD5" w:rsidRDefault="004D6632" w:rsidP="00117DD5">
      <w:pPr>
        <w:spacing w:after="0" w:line="240" w:lineRule="auto"/>
        <w:ind w:left="709" w:right="312"/>
        <w:jc w:val="both"/>
        <w:rPr>
          <w:rFonts w:ascii="Calibri" w:eastAsia="Calibri" w:hAnsi="Calibri" w:cs="Calibri"/>
          <w:lang w:val="es-ES"/>
        </w:rPr>
      </w:pPr>
      <w:r w:rsidRPr="00616E8E">
        <w:rPr>
          <w:rFonts w:ascii="Calibri" w:eastAsia="Calibri" w:hAnsi="Calibri" w:cs="Calibri"/>
          <w:lang w:val="es-ES"/>
        </w:rPr>
        <w:t>Objetiv</w:t>
      </w:r>
      <w:r w:rsidRPr="00752433">
        <w:rPr>
          <w:rFonts w:ascii="Calibri" w:eastAsia="Calibri" w:hAnsi="Calibri" w:cs="Calibri"/>
          <w:lang w:val="es-ES"/>
        </w:rPr>
        <w:t>o</w:t>
      </w:r>
      <w:r w:rsidRPr="00616E8E">
        <w:rPr>
          <w:rFonts w:ascii="Calibri" w:eastAsia="Calibri" w:hAnsi="Calibri" w:cs="Calibri"/>
          <w:lang w:val="es-ES"/>
        </w:rPr>
        <w:t>:</w:t>
      </w:r>
      <w:r w:rsidRPr="00752433">
        <w:rPr>
          <w:rFonts w:ascii="Calibri" w:eastAsia="Calibri" w:hAnsi="Calibri" w:cs="Calibri"/>
          <w:lang w:val="es-ES"/>
        </w:rPr>
        <w:t xml:space="preserve"> Expedir la resolución </w:t>
      </w:r>
      <w:r w:rsidR="009B5445">
        <w:rPr>
          <w:rFonts w:ascii="Calibri" w:eastAsia="Calibri" w:hAnsi="Calibri" w:cs="Calibri"/>
          <w:lang w:val="es-ES"/>
        </w:rPr>
        <w:t xml:space="preserve">definitiva </w:t>
      </w:r>
      <w:r w:rsidRPr="00752433">
        <w:rPr>
          <w:rFonts w:ascii="Calibri" w:eastAsia="Calibri" w:hAnsi="Calibri" w:cs="Calibri"/>
          <w:lang w:val="es-ES"/>
        </w:rPr>
        <w:t xml:space="preserve">que incluya la revisión y actualización de los indicadores y las </w:t>
      </w:r>
      <w:r w:rsidRPr="00752433">
        <w:rPr>
          <w:rFonts w:ascii="Calibri" w:eastAsia="Calibri" w:hAnsi="Calibri" w:cs="Calibri"/>
          <w:lang w:val="es-ES"/>
        </w:rPr>
        <w:lastRenderedPageBreak/>
        <w:t>fórmulas contenidas en las Resoluciones CRA 201 de 2001 y CRA 315 de 2005, por las cuales</w:t>
      </w:r>
      <w:r w:rsidR="009B5445">
        <w:rPr>
          <w:rFonts w:ascii="Calibri" w:eastAsia="Calibri" w:hAnsi="Calibri" w:cs="Calibri"/>
          <w:lang w:val="es-ES"/>
        </w:rPr>
        <w:t>,</w:t>
      </w:r>
      <w:r w:rsidRPr="00752433">
        <w:rPr>
          <w:rFonts w:ascii="Calibri" w:eastAsia="Calibri" w:hAnsi="Calibri" w:cs="Calibri"/>
          <w:lang w:val="es-ES"/>
        </w:rPr>
        <w:t xml:space="preserve"> se definen los criterios, metodologías, indicadores, parámetros y modelos de carácter obligatorio</w:t>
      </w:r>
      <w:r>
        <w:rPr>
          <w:rFonts w:ascii="Calibri" w:eastAsia="Calibri" w:hAnsi="Calibri" w:cs="Calibri"/>
          <w:lang w:val="es-ES"/>
        </w:rPr>
        <w:t>,</w:t>
      </w:r>
      <w:r w:rsidRPr="00752433">
        <w:rPr>
          <w:rFonts w:ascii="Calibri" w:eastAsia="Calibri" w:hAnsi="Calibri" w:cs="Calibri"/>
          <w:lang w:val="es-ES"/>
        </w:rPr>
        <w:t xml:space="preserve"> que permitan evaluar la gestión y resultados de las personas prestadoras de los servicios públicos domiciliarios de acueducto y alcantarillado y establecer la metodología para clasificarlas de acuerdo con el nivel</w:t>
      </w:r>
      <w:r>
        <w:rPr>
          <w:rFonts w:ascii="Calibri" w:eastAsia="Calibri" w:hAnsi="Calibri" w:cs="Calibri"/>
          <w:lang w:val="es-ES"/>
        </w:rPr>
        <w:t xml:space="preserve"> de rie</w:t>
      </w:r>
      <w:r w:rsidRPr="00752433">
        <w:rPr>
          <w:rFonts w:ascii="Calibri" w:eastAsia="Calibri" w:hAnsi="Calibri" w:cs="Calibri"/>
          <w:lang w:val="es-ES"/>
        </w:rPr>
        <w:t>sgo.</w:t>
      </w:r>
    </w:p>
    <w:p w:rsidR="00117DD5" w:rsidRDefault="00117DD5" w:rsidP="00117DD5">
      <w:pPr>
        <w:spacing w:after="0" w:line="240" w:lineRule="auto"/>
        <w:ind w:left="709" w:right="312"/>
        <w:jc w:val="both"/>
        <w:rPr>
          <w:rFonts w:ascii="Calibri" w:eastAsia="Calibri" w:hAnsi="Calibri" w:cs="Calibri"/>
          <w:lang w:val="es-ES"/>
        </w:rPr>
      </w:pPr>
    </w:p>
    <w:p w:rsidR="00117DD5" w:rsidRDefault="00117DD5" w:rsidP="00117DD5">
      <w:pPr>
        <w:spacing w:after="0" w:line="240" w:lineRule="auto"/>
        <w:ind w:left="709" w:right="312"/>
        <w:jc w:val="both"/>
        <w:rPr>
          <w:rFonts w:ascii="Calibri" w:eastAsia="Calibri" w:hAnsi="Calibri" w:cs="Calibri"/>
          <w:lang w:val="es-ES"/>
        </w:rPr>
      </w:pPr>
    </w:p>
    <w:p w:rsidR="004D6632" w:rsidRPr="00117DD5" w:rsidRDefault="00117DD5" w:rsidP="00117DD5">
      <w:pPr>
        <w:spacing w:after="0" w:line="240" w:lineRule="auto"/>
        <w:ind w:left="111" w:right="214"/>
        <w:jc w:val="both"/>
        <w:rPr>
          <w:rFonts w:ascii="Arial" w:eastAsia="Arial" w:hAnsi="Arial" w:cs="Arial"/>
          <w:b/>
          <w:bCs/>
          <w:i/>
          <w:lang w:val="es-ES"/>
        </w:rPr>
      </w:pPr>
      <w:r w:rsidRPr="00117DD5">
        <w:rPr>
          <w:rFonts w:ascii="Arial" w:eastAsia="Arial" w:hAnsi="Arial" w:cs="Arial"/>
          <w:b/>
          <w:bCs/>
          <w:i/>
          <w:lang w:val="es-ES"/>
        </w:rPr>
        <w:t>4.1.2.</w:t>
      </w:r>
      <w:r w:rsidRPr="00117DD5">
        <w:rPr>
          <w:rFonts w:ascii="Arial" w:eastAsia="Arial" w:hAnsi="Arial" w:cs="Arial"/>
          <w:b/>
          <w:bCs/>
          <w:i/>
          <w:lang w:val="es-ES"/>
        </w:rPr>
        <w:tab/>
      </w:r>
      <w:r w:rsidR="004D6632" w:rsidRPr="00117DD5">
        <w:rPr>
          <w:rFonts w:ascii="Arial" w:eastAsia="Arial" w:hAnsi="Arial" w:cs="Arial"/>
          <w:b/>
          <w:bCs/>
          <w:i/>
          <w:lang w:val="es-ES"/>
        </w:rPr>
        <w:t>Servicio Público</w:t>
      </w:r>
      <w:r w:rsidR="009B5445" w:rsidRPr="00117DD5">
        <w:rPr>
          <w:rFonts w:ascii="Arial" w:eastAsia="Arial" w:hAnsi="Arial" w:cs="Arial"/>
          <w:b/>
          <w:bCs/>
          <w:i/>
          <w:lang w:val="es-ES"/>
        </w:rPr>
        <w:t xml:space="preserve"> Domiciliario</w:t>
      </w:r>
      <w:r w:rsidR="004D6632" w:rsidRPr="00117DD5">
        <w:rPr>
          <w:rFonts w:ascii="Arial" w:eastAsia="Arial" w:hAnsi="Arial" w:cs="Arial"/>
          <w:b/>
          <w:bCs/>
          <w:i/>
          <w:lang w:val="es-ES"/>
        </w:rPr>
        <w:t xml:space="preserve"> de Aseo</w:t>
      </w:r>
    </w:p>
    <w:p w:rsidR="004D6632" w:rsidRDefault="004D6632" w:rsidP="004D6632">
      <w:pPr>
        <w:tabs>
          <w:tab w:val="left" w:pos="820"/>
        </w:tabs>
        <w:spacing w:after="0" w:line="240" w:lineRule="auto"/>
        <w:ind w:left="111" w:right="-20"/>
        <w:rPr>
          <w:rFonts w:ascii="Calibri" w:eastAsia="Calibri" w:hAnsi="Calibri" w:cs="Calibri"/>
          <w:lang w:val="es-ES"/>
        </w:rPr>
      </w:pPr>
    </w:p>
    <w:p w:rsidR="004D6632" w:rsidRPr="006F4E1F" w:rsidRDefault="004D6632" w:rsidP="00F6563D">
      <w:pPr>
        <w:pStyle w:val="Prrafodelista"/>
        <w:numPr>
          <w:ilvl w:val="0"/>
          <w:numId w:val="12"/>
        </w:numPr>
        <w:spacing w:after="0"/>
        <w:ind w:right="-20"/>
        <w:jc w:val="both"/>
        <w:rPr>
          <w:rFonts w:ascii="Calibri" w:eastAsia="Calibri" w:hAnsi="Calibri" w:cs="Calibri"/>
          <w:lang w:val="es-ES"/>
        </w:rPr>
      </w:pPr>
      <w:r w:rsidRPr="006F4E1F">
        <w:rPr>
          <w:rFonts w:ascii="Calibri" w:eastAsia="Calibri" w:hAnsi="Calibri" w:cs="Calibri"/>
          <w:lang w:val="es-ES"/>
        </w:rPr>
        <w:t>Nuevo marco tarifario para el servicio público de aseo aplicable a pequeños prestadores.</w:t>
      </w:r>
    </w:p>
    <w:p w:rsidR="004D6632" w:rsidRPr="006F4E1F" w:rsidRDefault="004D6632" w:rsidP="00F6563D">
      <w:pPr>
        <w:pStyle w:val="Prrafodelista"/>
        <w:spacing w:after="0"/>
        <w:ind w:right="-20"/>
        <w:jc w:val="both"/>
        <w:rPr>
          <w:rFonts w:ascii="Calibri" w:eastAsia="Calibri" w:hAnsi="Calibri" w:cs="Calibri"/>
          <w:lang w:val="es-ES"/>
        </w:rPr>
      </w:pPr>
    </w:p>
    <w:p w:rsidR="004D6632" w:rsidRDefault="004D6632" w:rsidP="00F6563D">
      <w:pPr>
        <w:spacing w:after="0" w:line="240" w:lineRule="auto"/>
        <w:ind w:left="830" w:right="313"/>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1"/>
          <w:lang w:val="es-ES"/>
        </w:rPr>
        <w:t xml:space="preserve"> Ex</w:t>
      </w:r>
      <w:r w:rsidRPr="00616E8E">
        <w:rPr>
          <w:rFonts w:ascii="Calibri" w:eastAsia="Calibri" w:hAnsi="Calibri" w:cs="Calibri"/>
          <w:lang w:val="es-ES"/>
        </w:rPr>
        <w:t>pedir</w:t>
      </w:r>
      <w:r w:rsidRPr="00616E8E">
        <w:rPr>
          <w:rFonts w:ascii="Calibri" w:eastAsia="Calibri" w:hAnsi="Calibri" w:cs="Calibri"/>
          <w:spacing w:val="2"/>
          <w:lang w:val="es-ES"/>
        </w:rPr>
        <w:t xml:space="preserve"> </w:t>
      </w:r>
      <w:r w:rsidR="009B5445">
        <w:rPr>
          <w:rFonts w:ascii="Calibri" w:eastAsia="Calibri" w:hAnsi="Calibri" w:cs="Calibri"/>
          <w:spacing w:val="2"/>
          <w:lang w:val="es-ES"/>
        </w:rPr>
        <w:t>resolución definitiva d</w:t>
      </w:r>
      <w:r w:rsidRPr="00616E8E">
        <w:rPr>
          <w:rFonts w:ascii="Calibri" w:eastAsia="Calibri" w:hAnsi="Calibri" w:cs="Calibri"/>
          <w:lang w:val="es-ES"/>
        </w:rPr>
        <w:t>el</w:t>
      </w:r>
      <w:r w:rsidRPr="00616E8E">
        <w:rPr>
          <w:rFonts w:ascii="Calibri" w:eastAsia="Calibri" w:hAnsi="Calibri" w:cs="Calibri"/>
          <w:spacing w:val="9"/>
          <w:lang w:val="es-ES"/>
        </w:rPr>
        <w:t xml:space="preserve"> </w:t>
      </w:r>
      <w:r w:rsidRPr="00616E8E">
        <w:rPr>
          <w:rFonts w:ascii="Calibri" w:eastAsia="Calibri" w:hAnsi="Calibri" w:cs="Calibri"/>
          <w:lang w:val="es-ES"/>
        </w:rPr>
        <w:t>marco</w:t>
      </w:r>
      <w:r w:rsidRPr="00616E8E">
        <w:rPr>
          <w:rFonts w:ascii="Calibri" w:eastAsia="Calibri" w:hAnsi="Calibri" w:cs="Calibri"/>
          <w:spacing w:val="4"/>
          <w:lang w:val="es-ES"/>
        </w:rPr>
        <w:t xml:space="preserve"> </w:t>
      </w:r>
      <w:r w:rsidRPr="00616E8E">
        <w:rPr>
          <w:rFonts w:ascii="Calibri" w:eastAsia="Calibri" w:hAnsi="Calibri" w:cs="Calibri"/>
          <w:lang w:val="es-ES"/>
        </w:rPr>
        <w:t>tarifario</w:t>
      </w:r>
      <w:r w:rsidRPr="00616E8E">
        <w:rPr>
          <w:rFonts w:ascii="Calibri" w:eastAsia="Calibri" w:hAnsi="Calibri" w:cs="Calibri"/>
          <w:spacing w:val="3"/>
          <w:lang w:val="es-ES"/>
        </w:rPr>
        <w:t xml:space="preserve"> </w:t>
      </w:r>
      <w:r w:rsidRPr="00616E8E">
        <w:rPr>
          <w:rFonts w:ascii="Calibri" w:eastAsia="Calibri" w:hAnsi="Calibri" w:cs="Calibri"/>
          <w:lang w:val="es-ES"/>
        </w:rPr>
        <w:t>del</w:t>
      </w:r>
      <w:r w:rsidRPr="00616E8E">
        <w:rPr>
          <w:rFonts w:ascii="Calibri" w:eastAsia="Calibri" w:hAnsi="Calibri" w:cs="Calibri"/>
          <w:spacing w:val="7"/>
          <w:lang w:val="es-ES"/>
        </w:rPr>
        <w:t xml:space="preserve"> </w:t>
      </w:r>
      <w:r w:rsidRPr="00616E8E">
        <w:rPr>
          <w:rFonts w:ascii="Calibri" w:eastAsia="Calibri" w:hAnsi="Calibri" w:cs="Calibri"/>
          <w:lang w:val="es-ES"/>
        </w:rPr>
        <w:t>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5"/>
          <w:lang w:val="es-ES"/>
        </w:rPr>
        <w:t xml:space="preserve"> </w:t>
      </w:r>
      <w:r w:rsidRPr="00616E8E">
        <w:rPr>
          <w:rFonts w:ascii="Calibri" w:eastAsia="Calibri" w:hAnsi="Calibri" w:cs="Calibri"/>
          <w:lang w:val="es-ES"/>
        </w:rPr>
        <w:t>públ</w:t>
      </w:r>
      <w:r w:rsidRPr="00616E8E">
        <w:rPr>
          <w:rFonts w:ascii="Calibri" w:eastAsia="Calibri" w:hAnsi="Calibri" w:cs="Calibri"/>
          <w:spacing w:val="1"/>
          <w:lang w:val="es-ES"/>
        </w:rPr>
        <w:t>i</w:t>
      </w:r>
      <w:r w:rsidRPr="00616E8E">
        <w:rPr>
          <w:rFonts w:ascii="Calibri" w:eastAsia="Calibri" w:hAnsi="Calibri" w:cs="Calibri"/>
          <w:lang w:val="es-ES"/>
        </w:rPr>
        <w:t>co</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7"/>
          <w:lang w:val="es-ES"/>
        </w:rPr>
        <w:t xml:space="preserve"> </w:t>
      </w:r>
      <w:r w:rsidRPr="00616E8E">
        <w:rPr>
          <w:rFonts w:ascii="Calibri" w:eastAsia="Calibri" w:hAnsi="Calibri" w:cs="Calibri"/>
          <w:spacing w:val="2"/>
          <w:lang w:val="es-ES"/>
        </w:rPr>
        <w:t>a</w:t>
      </w:r>
      <w:r w:rsidRPr="00616E8E">
        <w:rPr>
          <w:rFonts w:ascii="Calibri" w:eastAsia="Calibri" w:hAnsi="Calibri" w:cs="Calibri"/>
          <w:lang w:val="es-ES"/>
        </w:rPr>
        <w:t>seo</w:t>
      </w:r>
      <w:r w:rsidRPr="00616E8E">
        <w:rPr>
          <w:rFonts w:ascii="Calibri" w:eastAsia="Calibri" w:hAnsi="Calibri" w:cs="Calibri"/>
          <w:spacing w:val="6"/>
          <w:lang w:val="es-ES"/>
        </w:rPr>
        <w:t xml:space="preserve"> </w:t>
      </w:r>
      <w:r w:rsidRPr="00616E8E">
        <w:rPr>
          <w:rFonts w:ascii="Calibri" w:eastAsia="Calibri" w:hAnsi="Calibri" w:cs="Calibri"/>
          <w:lang w:val="es-ES"/>
        </w:rPr>
        <w:t>para</w:t>
      </w:r>
      <w:r w:rsidRPr="00616E8E">
        <w:rPr>
          <w:rFonts w:ascii="Calibri" w:eastAsia="Calibri" w:hAnsi="Calibri" w:cs="Calibri"/>
          <w:spacing w:val="5"/>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w:t>
      </w:r>
      <w:r w:rsidRPr="00616E8E">
        <w:rPr>
          <w:rFonts w:ascii="Calibri" w:eastAsia="Calibri" w:hAnsi="Calibri" w:cs="Calibri"/>
          <w:lang w:val="es-ES"/>
        </w:rPr>
        <w:t>m</w:t>
      </w:r>
      <w:r w:rsidRPr="00616E8E">
        <w:rPr>
          <w:rFonts w:ascii="Calibri" w:eastAsia="Calibri" w:hAnsi="Calibri" w:cs="Calibri"/>
          <w:spacing w:val="1"/>
          <w:lang w:val="es-ES"/>
        </w:rPr>
        <w:t>ov</w:t>
      </w:r>
      <w:r w:rsidRPr="00616E8E">
        <w:rPr>
          <w:rFonts w:ascii="Calibri" w:eastAsia="Calibri" w:hAnsi="Calibri" w:cs="Calibri"/>
          <w:lang w:val="es-ES"/>
        </w:rPr>
        <w:t>er el</w:t>
      </w:r>
      <w:r w:rsidRPr="00616E8E">
        <w:rPr>
          <w:rFonts w:ascii="Calibri" w:eastAsia="Calibri" w:hAnsi="Calibri" w:cs="Calibri"/>
          <w:spacing w:val="8"/>
          <w:lang w:val="es-ES"/>
        </w:rPr>
        <w:t xml:space="preserve"> </w:t>
      </w:r>
      <w:r w:rsidRPr="00616E8E">
        <w:rPr>
          <w:rFonts w:ascii="Calibri" w:eastAsia="Calibri" w:hAnsi="Calibri" w:cs="Calibri"/>
          <w:lang w:val="es-ES"/>
        </w:rPr>
        <w:t>m</w:t>
      </w:r>
      <w:r w:rsidRPr="00616E8E">
        <w:rPr>
          <w:rFonts w:ascii="Calibri" w:eastAsia="Calibri" w:hAnsi="Calibri" w:cs="Calibri"/>
          <w:spacing w:val="1"/>
          <w:lang w:val="es-ES"/>
        </w:rPr>
        <w:t>e</w:t>
      </w:r>
      <w:r w:rsidRPr="00616E8E">
        <w:rPr>
          <w:rFonts w:ascii="Calibri" w:eastAsia="Calibri" w:hAnsi="Calibri" w:cs="Calibri"/>
          <w:lang w:val="es-ES"/>
        </w:rPr>
        <w:t>j</w:t>
      </w:r>
      <w:r w:rsidRPr="00616E8E">
        <w:rPr>
          <w:rFonts w:ascii="Calibri" w:eastAsia="Calibri" w:hAnsi="Calibri" w:cs="Calibri"/>
          <w:spacing w:val="1"/>
          <w:lang w:val="es-ES"/>
        </w:rPr>
        <w:t>o</w:t>
      </w:r>
      <w:r w:rsidRPr="00616E8E">
        <w:rPr>
          <w:rFonts w:ascii="Calibri" w:eastAsia="Calibri" w:hAnsi="Calibri" w:cs="Calibri"/>
          <w:lang w:val="es-ES"/>
        </w:rPr>
        <w:t>ramien</w:t>
      </w:r>
      <w:r w:rsidRPr="00616E8E">
        <w:rPr>
          <w:rFonts w:ascii="Calibri" w:eastAsia="Calibri" w:hAnsi="Calibri" w:cs="Calibri"/>
          <w:spacing w:val="-1"/>
          <w:lang w:val="es-ES"/>
        </w:rPr>
        <w:t>t</w:t>
      </w:r>
      <w:r w:rsidRPr="00616E8E">
        <w:rPr>
          <w:rFonts w:ascii="Calibri" w:eastAsia="Calibri" w:hAnsi="Calibri" w:cs="Calibri"/>
          <w:lang w:val="es-ES"/>
        </w:rPr>
        <w:t>o 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1"/>
          <w:lang w:val="es-ES"/>
        </w:rPr>
        <w:t>t</w:t>
      </w:r>
      <w:r w:rsidRPr="00616E8E">
        <w:rPr>
          <w:rFonts w:ascii="Calibri" w:eastAsia="Calibri" w:hAnsi="Calibri" w:cs="Calibri"/>
          <w:lang w:val="es-ES"/>
        </w:rPr>
        <w:t>i</w:t>
      </w:r>
      <w:r w:rsidRPr="00616E8E">
        <w:rPr>
          <w:rFonts w:ascii="Calibri" w:eastAsia="Calibri" w:hAnsi="Calibri" w:cs="Calibri"/>
          <w:spacing w:val="1"/>
          <w:lang w:val="es-ES"/>
        </w:rPr>
        <w:t>n</w:t>
      </w:r>
      <w:r w:rsidRPr="00616E8E">
        <w:rPr>
          <w:rFonts w:ascii="Calibri" w:eastAsia="Calibri" w:hAnsi="Calibri" w:cs="Calibri"/>
          <w:lang w:val="es-ES"/>
        </w:rPr>
        <w:t>uo</w:t>
      </w:r>
      <w:r w:rsidRPr="00616E8E">
        <w:rPr>
          <w:rFonts w:ascii="Calibri" w:eastAsia="Calibri" w:hAnsi="Calibri" w:cs="Calibri"/>
          <w:spacing w:val="-7"/>
          <w:lang w:val="es-ES"/>
        </w:rPr>
        <w:t xml:space="preserve"> </w:t>
      </w:r>
      <w:r w:rsidRPr="00616E8E">
        <w:rPr>
          <w:rFonts w:ascii="Calibri" w:eastAsia="Calibri" w:hAnsi="Calibri" w:cs="Calibri"/>
          <w:lang w:val="es-ES"/>
        </w:rPr>
        <w:t>de</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l</w:t>
      </w:r>
      <w:r w:rsidRPr="00616E8E">
        <w:rPr>
          <w:rFonts w:ascii="Calibri" w:eastAsia="Calibri" w:hAnsi="Calibri" w:cs="Calibri"/>
          <w:lang w:val="es-ES"/>
        </w:rPr>
        <w:t>a prestación</w:t>
      </w:r>
      <w:r w:rsidRPr="00616E8E">
        <w:rPr>
          <w:rFonts w:ascii="Calibri" w:eastAsia="Calibri" w:hAnsi="Calibri" w:cs="Calibri"/>
          <w:spacing w:val="-7"/>
          <w:lang w:val="es-ES"/>
        </w:rPr>
        <w:t xml:space="preserve"> </w:t>
      </w:r>
      <w:r w:rsidRPr="00616E8E">
        <w:rPr>
          <w:rFonts w:ascii="Calibri" w:eastAsia="Calibri" w:hAnsi="Calibri" w:cs="Calibri"/>
          <w:lang w:val="es-ES"/>
        </w:rPr>
        <w:t>del</w:t>
      </w:r>
      <w:r w:rsidRPr="00616E8E">
        <w:rPr>
          <w:rFonts w:ascii="Calibri" w:eastAsia="Calibri" w:hAnsi="Calibri" w:cs="Calibri"/>
          <w:spacing w:val="-1"/>
          <w:lang w:val="es-ES"/>
        </w:rPr>
        <w:t xml:space="preserve"> </w:t>
      </w:r>
      <w:r w:rsidRPr="00616E8E">
        <w:rPr>
          <w:rFonts w:ascii="Calibri" w:eastAsia="Calibri" w:hAnsi="Calibri" w:cs="Calibri"/>
          <w:lang w:val="es-ES"/>
        </w:rPr>
        <w:t>servicio,</w:t>
      </w:r>
      <w:r w:rsidRPr="00616E8E">
        <w:rPr>
          <w:rFonts w:ascii="Calibri" w:eastAsia="Calibri" w:hAnsi="Calibri" w:cs="Calibri"/>
          <w:spacing w:val="-6"/>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stableci</w:t>
      </w:r>
      <w:r w:rsidRPr="00616E8E">
        <w:rPr>
          <w:rFonts w:ascii="Calibri" w:eastAsia="Calibri" w:hAnsi="Calibri" w:cs="Calibri"/>
          <w:spacing w:val="1"/>
          <w:lang w:val="es-ES"/>
        </w:rPr>
        <w:t>e</w:t>
      </w:r>
      <w:r w:rsidRPr="00616E8E">
        <w:rPr>
          <w:rFonts w:ascii="Calibri" w:eastAsia="Calibri" w:hAnsi="Calibri" w:cs="Calibri"/>
          <w:lang w:val="es-ES"/>
        </w:rPr>
        <w:t>ndo</w:t>
      </w:r>
      <w:r w:rsidRPr="00616E8E">
        <w:rPr>
          <w:rFonts w:ascii="Calibri" w:eastAsia="Calibri" w:hAnsi="Calibri" w:cs="Calibri"/>
          <w:spacing w:val="-11"/>
          <w:lang w:val="es-ES"/>
        </w:rPr>
        <w:t xml:space="preserve"> </w:t>
      </w:r>
      <w:r w:rsidRPr="00616E8E">
        <w:rPr>
          <w:rFonts w:ascii="Calibri" w:eastAsia="Calibri" w:hAnsi="Calibri" w:cs="Calibri"/>
          <w:lang w:val="es-ES"/>
        </w:rPr>
        <w:t>señales</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2"/>
          <w:lang w:val="es-ES"/>
        </w:rPr>
        <w:t xml:space="preserve"> </w:t>
      </w:r>
      <w:r w:rsidRPr="00616E8E">
        <w:rPr>
          <w:rFonts w:ascii="Calibri" w:eastAsia="Calibri" w:hAnsi="Calibri" w:cs="Calibri"/>
          <w:lang w:val="es-ES"/>
        </w:rPr>
        <w:t>ef</w:t>
      </w:r>
      <w:r w:rsidRPr="00616E8E">
        <w:rPr>
          <w:rFonts w:ascii="Calibri" w:eastAsia="Calibri" w:hAnsi="Calibri" w:cs="Calibri"/>
          <w:spacing w:val="1"/>
          <w:lang w:val="es-ES"/>
        </w:rPr>
        <w:t>i</w:t>
      </w:r>
      <w:r w:rsidRPr="00616E8E">
        <w:rPr>
          <w:rFonts w:ascii="Calibri" w:eastAsia="Calibri" w:hAnsi="Calibri" w:cs="Calibri"/>
          <w:lang w:val="es-ES"/>
        </w:rPr>
        <w:t>cie</w:t>
      </w:r>
      <w:r w:rsidRPr="00616E8E">
        <w:rPr>
          <w:rFonts w:ascii="Calibri" w:eastAsia="Calibri" w:hAnsi="Calibri" w:cs="Calibri"/>
          <w:spacing w:val="1"/>
          <w:lang w:val="es-ES"/>
        </w:rPr>
        <w:t>n</w:t>
      </w:r>
      <w:r w:rsidRPr="00616E8E">
        <w:rPr>
          <w:rFonts w:ascii="Calibri" w:eastAsia="Calibri" w:hAnsi="Calibri" w:cs="Calibri"/>
          <w:lang w:val="es-ES"/>
        </w:rPr>
        <w:t>cia</w:t>
      </w:r>
      <w:r w:rsidRPr="00616E8E">
        <w:rPr>
          <w:rFonts w:ascii="Calibri" w:eastAsia="Calibri" w:hAnsi="Calibri" w:cs="Calibri"/>
          <w:spacing w:val="-7"/>
          <w:lang w:val="es-ES"/>
        </w:rPr>
        <w:t xml:space="preserve"> </w:t>
      </w:r>
      <w:r w:rsidRPr="00616E8E">
        <w:rPr>
          <w:rFonts w:ascii="Calibri" w:eastAsia="Calibri" w:hAnsi="Calibri" w:cs="Calibri"/>
          <w:lang w:val="es-ES"/>
        </w:rPr>
        <w:t>ec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2"/>
          <w:lang w:val="es-ES"/>
        </w:rPr>
        <w:t>ó</w:t>
      </w:r>
      <w:r w:rsidRPr="00616E8E">
        <w:rPr>
          <w:rFonts w:ascii="Calibri" w:eastAsia="Calibri" w:hAnsi="Calibri" w:cs="Calibri"/>
          <w:lang w:val="es-ES"/>
        </w:rPr>
        <w:t>mi</w:t>
      </w:r>
      <w:r w:rsidRPr="00616E8E">
        <w:rPr>
          <w:rFonts w:ascii="Calibri" w:eastAsia="Calibri" w:hAnsi="Calibri" w:cs="Calibri"/>
          <w:spacing w:val="-1"/>
          <w:lang w:val="es-ES"/>
        </w:rPr>
        <w:t>c</w:t>
      </w:r>
      <w:r w:rsidRPr="00616E8E">
        <w:rPr>
          <w:rFonts w:ascii="Calibri" w:eastAsia="Calibri" w:hAnsi="Calibri" w:cs="Calibri"/>
          <w:lang w:val="es-ES"/>
        </w:rPr>
        <w:t>a</w:t>
      </w:r>
      <w:r w:rsidRPr="00616E8E">
        <w:rPr>
          <w:rFonts w:ascii="Calibri" w:eastAsia="Calibri" w:hAnsi="Calibri" w:cs="Calibri"/>
          <w:spacing w:val="-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5"/>
          <w:lang w:val="es-ES"/>
        </w:rPr>
        <w:t xml:space="preserve"> </w:t>
      </w:r>
      <w:r w:rsidRPr="00616E8E">
        <w:rPr>
          <w:rFonts w:ascii="Calibri" w:eastAsia="Calibri" w:hAnsi="Calibri" w:cs="Calibri"/>
          <w:spacing w:val="1"/>
          <w:lang w:val="es-ES"/>
        </w:rPr>
        <w:t>c</w:t>
      </w:r>
      <w:r w:rsidRPr="00616E8E">
        <w:rPr>
          <w:rFonts w:ascii="Calibri" w:eastAsia="Calibri" w:hAnsi="Calibri" w:cs="Calibri"/>
          <w:lang w:val="es-ES"/>
        </w:rPr>
        <w:t>alidad</w:t>
      </w:r>
      <w:r w:rsidRPr="00616E8E">
        <w:rPr>
          <w:rFonts w:ascii="Calibri" w:eastAsia="Calibri" w:hAnsi="Calibri" w:cs="Calibri"/>
          <w:spacing w:val="-6"/>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e</w:t>
      </w:r>
      <w:r w:rsidRPr="00616E8E">
        <w:rPr>
          <w:rFonts w:ascii="Calibri" w:eastAsia="Calibri" w:hAnsi="Calibri" w:cs="Calibri"/>
          <w:lang w:val="es-ES"/>
        </w:rPr>
        <w:t>l 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4"/>
          <w:lang w:val="es-ES"/>
        </w:rPr>
        <w:t xml:space="preserve"> </w:t>
      </w:r>
      <w:r w:rsidRPr="00616E8E">
        <w:rPr>
          <w:rFonts w:ascii="Calibri" w:eastAsia="Calibri" w:hAnsi="Calibri" w:cs="Calibri"/>
          <w:lang w:val="es-ES"/>
        </w:rPr>
        <w:t>med</w:t>
      </w:r>
      <w:r w:rsidRPr="00616E8E">
        <w:rPr>
          <w:rFonts w:ascii="Calibri" w:eastAsia="Calibri" w:hAnsi="Calibri" w:cs="Calibri"/>
          <w:spacing w:val="1"/>
          <w:lang w:val="es-ES"/>
        </w:rPr>
        <w:t>i</w:t>
      </w:r>
      <w:r w:rsidRPr="00616E8E">
        <w:rPr>
          <w:rFonts w:ascii="Calibri" w:eastAsia="Calibri" w:hAnsi="Calibri" w:cs="Calibri"/>
          <w:lang w:val="es-ES"/>
        </w:rPr>
        <w:t>an</w:t>
      </w:r>
      <w:r w:rsidRPr="00616E8E">
        <w:rPr>
          <w:rFonts w:ascii="Calibri" w:eastAsia="Calibri" w:hAnsi="Calibri" w:cs="Calibri"/>
          <w:spacing w:val="-1"/>
          <w:lang w:val="es-ES"/>
        </w:rPr>
        <w:t>t</w:t>
      </w:r>
      <w:r w:rsidRPr="00616E8E">
        <w:rPr>
          <w:rFonts w:ascii="Calibri" w:eastAsia="Calibri" w:hAnsi="Calibri" w:cs="Calibri"/>
          <w:lang w:val="es-ES"/>
        </w:rPr>
        <w:t>e</w:t>
      </w:r>
      <w:r w:rsidRPr="00616E8E">
        <w:rPr>
          <w:rFonts w:ascii="Calibri" w:eastAsia="Calibri" w:hAnsi="Calibri" w:cs="Calibri"/>
          <w:spacing w:val="2"/>
          <w:lang w:val="es-ES"/>
        </w:rPr>
        <w:t xml:space="preserve"> </w:t>
      </w:r>
      <w:r w:rsidRPr="00616E8E">
        <w:rPr>
          <w:rFonts w:ascii="Calibri" w:eastAsia="Calibri" w:hAnsi="Calibri" w:cs="Calibri"/>
          <w:lang w:val="es-ES"/>
        </w:rPr>
        <w:t>la</w:t>
      </w:r>
      <w:r w:rsidRPr="00616E8E">
        <w:rPr>
          <w:rFonts w:ascii="Calibri" w:eastAsia="Calibri" w:hAnsi="Calibri" w:cs="Calibri"/>
          <w:spacing w:val="9"/>
          <w:lang w:val="es-ES"/>
        </w:rPr>
        <w:t xml:space="preserve"> </w:t>
      </w:r>
      <w:r w:rsidRPr="00616E8E">
        <w:rPr>
          <w:rFonts w:ascii="Calibri" w:eastAsia="Calibri" w:hAnsi="Calibri" w:cs="Calibri"/>
          <w:lang w:val="es-ES"/>
        </w:rPr>
        <w:t>defi</w:t>
      </w:r>
      <w:r w:rsidRPr="00616E8E">
        <w:rPr>
          <w:rFonts w:ascii="Calibri" w:eastAsia="Calibri" w:hAnsi="Calibri" w:cs="Calibri"/>
          <w:spacing w:val="1"/>
          <w:lang w:val="es-ES"/>
        </w:rPr>
        <w:t>n</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ión</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est</w:t>
      </w:r>
      <w:r w:rsidRPr="00616E8E">
        <w:rPr>
          <w:rFonts w:ascii="Calibri" w:eastAsia="Calibri" w:hAnsi="Calibri" w:cs="Calibri"/>
          <w:spacing w:val="2"/>
          <w:lang w:val="es-ES"/>
        </w:rPr>
        <w:t>á</w:t>
      </w:r>
      <w:r w:rsidRPr="00616E8E">
        <w:rPr>
          <w:rFonts w:ascii="Calibri" w:eastAsia="Calibri" w:hAnsi="Calibri" w:cs="Calibri"/>
          <w:lang w:val="es-ES"/>
        </w:rPr>
        <w:t>ndares, sufi</w:t>
      </w:r>
      <w:r w:rsidRPr="00616E8E">
        <w:rPr>
          <w:rFonts w:ascii="Calibri" w:eastAsia="Calibri" w:hAnsi="Calibri" w:cs="Calibri"/>
          <w:spacing w:val="-1"/>
          <w:lang w:val="es-ES"/>
        </w:rPr>
        <w:t>c</w:t>
      </w:r>
      <w:r w:rsidRPr="00616E8E">
        <w:rPr>
          <w:rFonts w:ascii="Calibri" w:eastAsia="Calibri" w:hAnsi="Calibri" w:cs="Calibri"/>
          <w:spacing w:val="1"/>
          <w:lang w:val="es-ES"/>
        </w:rPr>
        <w:t>i</w:t>
      </w:r>
      <w:r w:rsidRPr="00616E8E">
        <w:rPr>
          <w:rFonts w:ascii="Calibri" w:eastAsia="Calibri" w:hAnsi="Calibri" w:cs="Calibri"/>
          <w:lang w:val="es-ES"/>
        </w:rPr>
        <w:t>encia</w:t>
      </w:r>
      <w:r w:rsidRPr="00616E8E">
        <w:rPr>
          <w:rFonts w:ascii="Calibri" w:eastAsia="Calibri" w:hAnsi="Calibri" w:cs="Calibri"/>
          <w:spacing w:val="2"/>
          <w:lang w:val="es-ES"/>
        </w:rPr>
        <w:t xml:space="preserve"> </w:t>
      </w:r>
      <w:r w:rsidRPr="00616E8E">
        <w:rPr>
          <w:rFonts w:ascii="Calibri" w:eastAsia="Calibri" w:hAnsi="Calibri" w:cs="Calibri"/>
          <w:lang w:val="es-ES"/>
        </w:rPr>
        <w:t>fina</w:t>
      </w:r>
      <w:r w:rsidRPr="00616E8E">
        <w:rPr>
          <w:rFonts w:ascii="Calibri" w:eastAsia="Calibri" w:hAnsi="Calibri" w:cs="Calibri"/>
          <w:spacing w:val="1"/>
          <w:lang w:val="es-ES"/>
        </w:rPr>
        <w:t>n</w:t>
      </w:r>
      <w:r w:rsidRPr="00616E8E">
        <w:rPr>
          <w:rFonts w:ascii="Calibri" w:eastAsia="Calibri" w:hAnsi="Calibri" w:cs="Calibri"/>
          <w:lang w:val="es-ES"/>
        </w:rPr>
        <w:t>c</w:t>
      </w:r>
      <w:r w:rsidRPr="00616E8E">
        <w:rPr>
          <w:rFonts w:ascii="Calibri" w:eastAsia="Calibri" w:hAnsi="Calibri" w:cs="Calibri"/>
          <w:spacing w:val="1"/>
          <w:lang w:val="es-ES"/>
        </w:rPr>
        <w:t>i</w:t>
      </w:r>
      <w:r w:rsidRPr="00616E8E">
        <w:rPr>
          <w:rFonts w:ascii="Calibri" w:eastAsia="Calibri" w:hAnsi="Calibri" w:cs="Calibri"/>
          <w:lang w:val="es-ES"/>
        </w:rPr>
        <w:t>era</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9"/>
          <w:lang w:val="es-ES"/>
        </w:rPr>
        <w:t xml:space="preserve"> </w:t>
      </w:r>
      <w:r w:rsidRPr="00616E8E">
        <w:rPr>
          <w:rFonts w:ascii="Calibri" w:eastAsia="Calibri" w:hAnsi="Calibri" w:cs="Calibri"/>
          <w:lang w:val="es-ES"/>
        </w:rPr>
        <w:t>prestad</w:t>
      </w:r>
      <w:r w:rsidRPr="00616E8E">
        <w:rPr>
          <w:rFonts w:ascii="Calibri" w:eastAsia="Calibri" w:hAnsi="Calibri" w:cs="Calibri"/>
          <w:spacing w:val="1"/>
          <w:lang w:val="es-ES"/>
        </w:rPr>
        <w:t>o</w:t>
      </w:r>
      <w:r w:rsidRPr="00616E8E">
        <w:rPr>
          <w:rFonts w:ascii="Calibri" w:eastAsia="Calibri" w:hAnsi="Calibri" w:cs="Calibri"/>
          <w:lang w:val="es-ES"/>
        </w:rPr>
        <w:t>res 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7"/>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st</w:t>
      </w:r>
      <w:r w:rsidRPr="00616E8E">
        <w:rPr>
          <w:rFonts w:ascii="Calibri" w:eastAsia="Calibri" w:hAnsi="Calibri" w:cs="Calibri"/>
          <w:spacing w:val="1"/>
          <w:lang w:val="es-ES"/>
        </w:rPr>
        <w:t>o</w:t>
      </w:r>
      <w:r w:rsidRPr="00616E8E">
        <w:rPr>
          <w:rFonts w:ascii="Calibri" w:eastAsia="Calibri" w:hAnsi="Calibri" w:cs="Calibri"/>
          <w:lang w:val="es-ES"/>
        </w:rPr>
        <w:t>s efi</w:t>
      </w:r>
      <w:r w:rsidRPr="00616E8E">
        <w:rPr>
          <w:rFonts w:ascii="Calibri" w:eastAsia="Calibri" w:hAnsi="Calibri" w:cs="Calibri"/>
          <w:spacing w:val="-1"/>
          <w:lang w:val="es-ES"/>
        </w:rPr>
        <w:t>c</w:t>
      </w:r>
      <w:r w:rsidRPr="00616E8E">
        <w:rPr>
          <w:rFonts w:ascii="Calibri" w:eastAsia="Calibri" w:hAnsi="Calibri" w:cs="Calibri"/>
          <w:lang w:val="es-ES"/>
        </w:rPr>
        <w:t>ie</w:t>
      </w:r>
      <w:r w:rsidRPr="00616E8E">
        <w:rPr>
          <w:rFonts w:ascii="Calibri" w:eastAsia="Calibri" w:hAnsi="Calibri" w:cs="Calibri"/>
          <w:spacing w:val="1"/>
          <w:lang w:val="es-ES"/>
        </w:rPr>
        <w:t>n</w:t>
      </w:r>
      <w:r w:rsidRPr="00616E8E">
        <w:rPr>
          <w:rFonts w:ascii="Calibri" w:eastAsia="Calibri" w:hAnsi="Calibri" w:cs="Calibri"/>
          <w:lang w:val="es-ES"/>
        </w:rPr>
        <w:t>tes,</w:t>
      </w:r>
      <w:r w:rsidRPr="00616E8E">
        <w:rPr>
          <w:rFonts w:ascii="Calibri" w:eastAsia="Calibri" w:hAnsi="Calibri" w:cs="Calibri"/>
          <w:spacing w:val="6"/>
          <w:lang w:val="es-ES"/>
        </w:rPr>
        <w:t xml:space="preserve"> </w:t>
      </w:r>
      <w:r w:rsidRPr="00616E8E">
        <w:rPr>
          <w:rFonts w:ascii="Calibri" w:eastAsia="Calibri" w:hAnsi="Calibri" w:cs="Calibri"/>
          <w:lang w:val="es-ES"/>
        </w:rPr>
        <w:t>f</w:t>
      </w:r>
      <w:r w:rsidRPr="00616E8E">
        <w:rPr>
          <w:rFonts w:ascii="Calibri" w:eastAsia="Calibri" w:hAnsi="Calibri" w:cs="Calibri"/>
          <w:spacing w:val="1"/>
          <w:lang w:val="es-ES"/>
        </w:rPr>
        <w:t>o</w:t>
      </w:r>
      <w:r w:rsidRPr="00616E8E">
        <w:rPr>
          <w:rFonts w:ascii="Calibri" w:eastAsia="Calibri" w:hAnsi="Calibri" w:cs="Calibri"/>
          <w:lang w:val="es-ES"/>
        </w:rPr>
        <w:t>rtaleci</w:t>
      </w:r>
      <w:r w:rsidRPr="00616E8E">
        <w:rPr>
          <w:rFonts w:ascii="Calibri" w:eastAsia="Calibri" w:hAnsi="Calibri" w:cs="Calibri"/>
          <w:spacing w:val="1"/>
          <w:lang w:val="es-ES"/>
        </w:rPr>
        <w:t>m</w:t>
      </w:r>
      <w:r w:rsidRPr="00616E8E">
        <w:rPr>
          <w:rFonts w:ascii="Calibri" w:eastAsia="Calibri" w:hAnsi="Calibri" w:cs="Calibri"/>
          <w:lang w:val="es-ES"/>
        </w:rPr>
        <w:t>ien</w:t>
      </w:r>
      <w:r w:rsidRPr="00616E8E">
        <w:rPr>
          <w:rFonts w:ascii="Calibri" w:eastAsia="Calibri" w:hAnsi="Calibri" w:cs="Calibri"/>
          <w:spacing w:val="-1"/>
          <w:lang w:val="es-ES"/>
        </w:rPr>
        <w:t>t</w:t>
      </w:r>
      <w:r w:rsidRPr="00616E8E">
        <w:rPr>
          <w:rFonts w:ascii="Calibri" w:eastAsia="Calibri" w:hAnsi="Calibri" w:cs="Calibri"/>
          <w:lang w:val="es-ES"/>
        </w:rPr>
        <w:t>o</w:t>
      </w:r>
      <w:r w:rsidRPr="00616E8E">
        <w:rPr>
          <w:rFonts w:ascii="Calibri" w:eastAsia="Calibri" w:hAnsi="Calibri" w:cs="Calibri"/>
          <w:spacing w:val="3"/>
          <w:lang w:val="es-ES"/>
        </w:rPr>
        <w:t xml:space="preserve"> </w:t>
      </w:r>
      <w:r w:rsidRPr="00616E8E">
        <w:rPr>
          <w:rFonts w:ascii="Calibri" w:eastAsia="Calibri" w:hAnsi="Calibri" w:cs="Calibri"/>
          <w:lang w:val="es-ES"/>
        </w:rPr>
        <w:t>del</w:t>
      </w:r>
      <w:r w:rsidRPr="00616E8E">
        <w:rPr>
          <w:rFonts w:ascii="Calibri" w:eastAsia="Calibri" w:hAnsi="Calibri" w:cs="Calibri"/>
          <w:spacing w:val="12"/>
          <w:lang w:val="es-ES"/>
        </w:rPr>
        <w:t xml:space="preserve"> </w:t>
      </w:r>
      <w:r w:rsidRPr="00616E8E">
        <w:rPr>
          <w:rFonts w:ascii="Calibri" w:eastAsia="Calibri" w:hAnsi="Calibri" w:cs="Calibri"/>
          <w:lang w:val="es-ES"/>
        </w:rPr>
        <w:t>apr</w:t>
      </w:r>
      <w:r w:rsidRPr="00616E8E">
        <w:rPr>
          <w:rFonts w:ascii="Calibri" w:eastAsia="Calibri" w:hAnsi="Calibri" w:cs="Calibri"/>
          <w:spacing w:val="1"/>
          <w:lang w:val="es-ES"/>
        </w:rPr>
        <w:t>o</w:t>
      </w:r>
      <w:r w:rsidRPr="00616E8E">
        <w:rPr>
          <w:rFonts w:ascii="Calibri" w:eastAsia="Calibri" w:hAnsi="Calibri" w:cs="Calibri"/>
          <w:lang w:val="es-ES"/>
        </w:rPr>
        <w:t>vechamie</w:t>
      </w:r>
      <w:r w:rsidRPr="00616E8E">
        <w:rPr>
          <w:rFonts w:ascii="Calibri" w:eastAsia="Calibri" w:hAnsi="Calibri" w:cs="Calibri"/>
          <w:spacing w:val="1"/>
          <w:lang w:val="es-ES"/>
        </w:rPr>
        <w:t>n</w:t>
      </w:r>
      <w:r w:rsidRPr="00616E8E">
        <w:rPr>
          <w:rFonts w:ascii="Calibri" w:eastAsia="Calibri" w:hAnsi="Calibri" w:cs="Calibri"/>
          <w:lang w:val="es-ES"/>
        </w:rPr>
        <w:t>to y</w:t>
      </w:r>
      <w:r w:rsidRPr="00616E8E">
        <w:rPr>
          <w:rFonts w:ascii="Calibri" w:eastAsia="Calibri" w:hAnsi="Calibri" w:cs="Calibri"/>
          <w:spacing w:val="14"/>
          <w:lang w:val="es-ES"/>
        </w:rPr>
        <w:t xml:space="preserve"> </w:t>
      </w:r>
      <w:r w:rsidRPr="00616E8E">
        <w:rPr>
          <w:rFonts w:ascii="Calibri" w:eastAsia="Calibri" w:hAnsi="Calibri" w:cs="Calibri"/>
          <w:lang w:val="es-ES"/>
        </w:rPr>
        <w:t>estruc</w:t>
      </w:r>
      <w:r w:rsidRPr="00616E8E">
        <w:rPr>
          <w:rFonts w:ascii="Calibri" w:eastAsia="Calibri" w:hAnsi="Calibri" w:cs="Calibri"/>
          <w:spacing w:val="1"/>
          <w:lang w:val="es-ES"/>
        </w:rPr>
        <w:t>t</w:t>
      </w:r>
      <w:r w:rsidRPr="00616E8E">
        <w:rPr>
          <w:rFonts w:ascii="Calibri" w:eastAsia="Calibri" w:hAnsi="Calibri" w:cs="Calibri"/>
          <w:lang w:val="es-ES"/>
        </w:rPr>
        <w:t>uración</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12"/>
          <w:lang w:val="es-ES"/>
        </w:rPr>
        <w:t xml:space="preserve"> </w:t>
      </w:r>
      <w:r w:rsidRPr="00616E8E">
        <w:rPr>
          <w:rFonts w:ascii="Calibri" w:eastAsia="Calibri" w:hAnsi="Calibri" w:cs="Calibri"/>
          <w:lang w:val="es-ES"/>
        </w:rPr>
        <w:t>las</w:t>
      </w:r>
      <w:r w:rsidRPr="00616E8E">
        <w:rPr>
          <w:rFonts w:ascii="Calibri" w:eastAsia="Calibri" w:hAnsi="Calibri" w:cs="Calibri"/>
          <w:spacing w:val="13"/>
          <w:lang w:val="es-ES"/>
        </w:rPr>
        <w:t xml:space="preserve"> </w:t>
      </w:r>
      <w:r w:rsidRPr="00616E8E">
        <w:rPr>
          <w:rFonts w:ascii="Calibri" w:eastAsia="Calibri" w:hAnsi="Calibri" w:cs="Calibri"/>
          <w:lang w:val="es-ES"/>
        </w:rPr>
        <w:t>herr</w:t>
      </w:r>
      <w:r w:rsidRPr="00616E8E">
        <w:rPr>
          <w:rFonts w:ascii="Calibri" w:eastAsia="Calibri" w:hAnsi="Calibri" w:cs="Calibri"/>
          <w:spacing w:val="-1"/>
          <w:lang w:val="es-ES"/>
        </w:rPr>
        <w:t>a</w:t>
      </w:r>
      <w:r w:rsidRPr="00616E8E">
        <w:rPr>
          <w:rFonts w:ascii="Calibri" w:eastAsia="Calibri" w:hAnsi="Calibri" w:cs="Calibri"/>
          <w:lang w:val="es-ES"/>
        </w:rPr>
        <w:t>mientas</w:t>
      </w:r>
      <w:r w:rsidRPr="00616E8E">
        <w:rPr>
          <w:rFonts w:ascii="Calibri" w:eastAsia="Calibri" w:hAnsi="Calibri" w:cs="Calibri"/>
          <w:spacing w:val="3"/>
          <w:lang w:val="es-ES"/>
        </w:rPr>
        <w:t xml:space="preserve"> </w:t>
      </w:r>
      <w:r w:rsidRPr="00616E8E">
        <w:rPr>
          <w:rFonts w:ascii="Calibri" w:eastAsia="Calibri" w:hAnsi="Calibri" w:cs="Calibri"/>
          <w:lang w:val="es-ES"/>
        </w:rPr>
        <w:t>que</w:t>
      </w:r>
      <w:r w:rsidRPr="00616E8E">
        <w:rPr>
          <w:rFonts w:ascii="Calibri" w:eastAsia="Calibri" w:hAnsi="Calibri" w:cs="Calibri"/>
          <w:spacing w:val="12"/>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w:t>
      </w:r>
      <w:r w:rsidRPr="00616E8E">
        <w:rPr>
          <w:rFonts w:ascii="Calibri" w:eastAsia="Calibri" w:hAnsi="Calibri" w:cs="Calibri"/>
          <w:lang w:val="es-ES"/>
        </w:rPr>
        <w:t>pendan por</w:t>
      </w:r>
      <w:r w:rsidRPr="00616E8E">
        <w:rPr>
          <w:rFonts w:ascii="Calibri" w:eastAsia="Calibri" w:hAnsi="Calibri" w:cs="Calibri"/>
          <w:spacing w:val="2"/>
          <w:lang w:val="es-ES"/>
        </w:rPr>
        <w:t xml:space="preserve"> </w:t>
      </w:r>
      <w:r w:rsidRPr="00616E8E">
        <w:rPr>
          <w:rFonts w:ascii="Calibri" w:eastAsia="Calibri" w:hAnsi="Calibri" w:cs="Calibri"/>
          <w:lang w:val="es-ES"/>
        </w:rPr>
        <w:t>la</w:t>
      </w:r>
      <w:r w:rsidRPr="00616E8E">
        <w:rPr>
          <w:rFonts w:ascii="Calibri" w:eastAsia="Calibri" w:hAnsi="Calibri" w:cs="Calibri"/>
          <w:spacing w:val="3"/>
          <w:lang w:val="es-ES"/>
        </w:rPr>
        <w:t xml:space="preserve"> </w:t>
      </w:r>
      <w:r w:rsidRPr="00616E8E">
        <w:rPr>
          <w:rFonts w:ascii="Calibri" w:eastAsia="Calibri" w:hAnsi="Calibri" w:cs="Calibri"/>
          <w:lang w:val="es-ES"/>
        </w:rPr>
        <w:t>regionali</w:t>
      </w:r>
      <w:r w:rsidRPr="00616E8E">
        <w:rPr>
          <w:rFonts w:ascii="Calibri" w:eastAsia="Calibri" w:hAnsi="Calibri" w:cs="Calibri"/>
          <w:spacing w:val="-1"/>
          <w:lang w:val="es-ES"/>
        </w:rPr>
        <w:t>z</w:t>
      </w:r>
      <w:r>
        <w:rPr>
          <w:rFonts w:ascii="Calibri" w:eastAsia="Calibri" w:hAnsi="Calibri" w:cs="Calibri"/>
          <w:lang w:val="es-ES"/>
        </w:rPr>
        <w:t xml:space="preserve">ación y </w:t>
      </w:r>
      <w:r w:rsidRPr="00616E8E">
        <w:rPr>
          <w:rFonts w:ascii="Calibri" w:eastAsia="Calibri" w:hAnsi="Calibri" w:cs="Calibri"/>
          <w:lang w:val="es-ES"/>
        </w:rPr>
        <w:t>de</w:t>
      </w:r>
      <w:r w:rsidRPr="00616E8E">
        <w:rPr>
          <w:rFonts w:ascii="Calibri" w:eastAsia="Calibri" w:hAnsi="Calibri" w:cs="Calibri"/>
          <w:spacing w:val="1"/>
          <w:lang w:val="es-ES"/>
        </w:rPr>
        <w:t>t</w:t>
      </w:r>
      <w:r w:rsidRPr="00616E8E">
        <w:rPr>
          <w:rFonts w:ascii="Calibri" w:eastAsia="Calibri" w:hAnsi="Calibri" w:cs="Calibri"/>
          <w:lang w:val="es-ES"/>
        </w:rPr>
        <w:t>erminación</w:t>
      </w:r>
      <w:r w:rsidRPr="00616E8E">
        <w:rPr>
          <w:rFonts w:ascii="Calibri" w:eastAsia="Calibri" w:hAnsi="Calibri" w:cs="Calibri"/>
          <w:spacing w:val="-9"/>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w:t>
      </w:r>
      <w:r w:rsidRPr="00616E8E">
        <w:rPr>
          <w:rFonts w:ascii="Calibri" w:eastAsia="Calibri" w:hAnsi="Calibri" w:cs="Calibri"/>
          <w:spacing w:val="2"/>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st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1"/>
          <w:lang w:val="es-ES"/>
        </w:rPr>
        <w:t xml:space="preserve"> </w:t>
      </w:r>
      <w:r w:rsidRPr="00616E8E">
        <w:rPr>
          <w:rFonts w:ascii="Calibri" w:eastAsia="Calibri" w:hAnsi="Calibri" w:cs="Calibri"/>
          <w:lang w:val="es-ES"/>
        </w:rPr>
        <w:t>diferenciales</w:t>
      </w:r>
      <w:r w:rsidRPr="00616E8E">
        <w:rPr>
          <w:rFonts w:ascii="Calibri" w:eastAsia="Calibri" w:hAnsi="Calibri" w:cs="Calibri"/>
          <w:spacing w:val="-6"/>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2"/>
          <w:lang w:val="es-ES"/>
        </w:rPr>
        <w:t xml:space="preserve"> </w:t>
      </w:r>
      <w:r w:rsidRPr="00616E8E">
        <w:rPr>
          <w:rFonts w:ascii="Calibri" w:eastAsia="Calibri" w:hAnsi="Calibri" w:cs="Calibri"/>
          <w:lang w:val="es-ES"/>
        </w:rPr>
        <w:t>base en</w:t>
      </w:r>
      <w:r w:rsidRPr="00616E8E">
        <w:rPr>
          <w:rFonts w:ascii="Calibri" w:eastAsia="Calibri" w:hAnsi="Calibri" w:cs="Calibri"/>
          <w:spacing w:val="2"/>
          <w:lang w:val="es-ES"/>
        </w:rPr>
        <w:t xml:space="preserve"> </w:t>
      </w:r>
      <w:r w:rsidRPr="00616E8E">
        <w:rPr>
          <w:rFonts w:ascii="Calibri" w:eastAsia="Calibri" w:hAnsi="Calibri" w:cs="Calibri"/>
          <w:lang w:val="es-ES"/>
        </w:rPr>
        <w:t>las</w:t>
      </w:r>
      <w:r w:rsidRPr="00616E8E">
        <w:rPr>
          <w:rFonts w:ascii="Calibri" w:eastAsia="Calibri" w:hAnsi="Calibri" w:cs="Calibri"/>
          <w:spacing w:val="3"/>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ndi</w:t>
      </w:r>
      <w:r w:rsidRPr="00616E8E">
        <w:rPr>
          <w:rFonts w:ascii="Calibri" w:eastAsia="Calibri" w:hAnsi="Calibri" w:cs="Calibri"/>
          <w:spacing w:val="-1"/>
          <w:lang w:val="es-ES"/>
        </w:rPr>
        <w:t>c</w:t>
      </w:r>
      <w:r w:rsidRPr="00616E8E">
        <w:rPr>
          <w:rFonts w:ascii="Calibri" w:eastAsia="Calibri" w:hAnsi="Calibri" w:cs="Calibri"/>
          <w:lang w:val="es-ES"/>
        </w:rPr>
        <w:t>iones</w:t>
      </w:r>
      <w:r w:rsidRPr="00616E8E">
        <w:rPr>
          <w:rFonts w:ascii="Calibri" w:eastAsia="Calibri" w:hAnsi="Calibri" w:cs="Calibri"/>
          <w:spacing w:val="-6"/>
          <w:lang w:val="es-ES"/>
        </w:rPr>
        <w:t xml:space="preserve"> </w:t>
      </w:r>
      <w:r w:rsidRPr="00616E8E">
        <w:rPr>
          <w:rFonts w:ascii="Calibri" w:eastAsia="Calibri" w:hAnsi="Calibri" w:cs="Calibri"/>
          <w:lang w:val="es-ES"/>
        </w:rPr>
        <w:t>especiales</w:t>
      </w:r>
      <w:r w:rsidRPr="00616E8E">
        <w:rPr>
          <w:rFonts w:ascii="Calibri" w:eastAsia="Calibri" w:hAnsi="Calibri" w:cs="Calibri"/>
          <w:spacing w:val="-4"/>
          <w:lang w:val="es-ES"/>
        </w:rPr>
        <w:t xml:space="preserve"> </w:t>
      </w:r>
      <w:r w:rsidRPr="00616E8E">
        <w:rPr>
          <w:rFonts w:ascii="Calibri" w:eastAsia="Calibri" w:hAnsi="Calibri" w:cs="Calibri"/>
          <w:lang w:val="es-ES"/>
        </w:rPr>
        <w:t>de est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5"/>
          <w:lang w:val="es-ES"/>
        </w:rPr>
        <w:t xml:space="preserve"> </w:t>
      </w:r>
      <w:r w:rsidRPr="00616E8E">
        <w:rPr>
          <w:rFonts w:ascii="Calibri" w:eastAsia="Calibri" w:hAnsi="Calibri" w:cs="Calibri"/>
          <w:lang w:val="es-ES"/>
        </w:rPr>
        <w:t>merca</w:t>
      </w:r>
      <w:r w:rsidRPr="00616E8E">
        <w:rPr>
          <w:rFonts w:ascii="Calibri" w:eastAsia="Calibri" w:hAnsi="Calibri" w:cs="Calibri"/>
          <w:spacing w:val="1"/>
          <w:lang w:val="es-ES"/>
        </w:rPr>
        <w:t>do</w:t>
      </w:r>
      <w:r w:rsidRPr="00616E8E">
        <w:rPr>
          <w:rFonts w:ascii="Calibri" w:eastAsia="Calibri" w:hAnsi="Calibri" w:cs="Calibri"/>
          <w:lang w:val="es-ES"/>
        </w:rPr>
        <w:t>s.</w:t>
      </w:r>
    </w:p>
    <w:p w:rsidR="004D6632" w:rsidRDefault="004D6632" w:rsidP="00F6563D">
      <w:pPr>
        <w:spacing w:after="0" w:line="240" w:lineRule="auto"/>
        <w:ind w:left="830" w:right="313"/>
        <w:jc w:val="both"/>
        <w:rPr>
          <w:rFonts w:ascii="Calibri" w:eastAsia="Calibri" w:hAnsi="Calibri" w:cs="Calibri"/>
          <w:lang w:val="es-ES"/>
        </w:rPr>
      </w:pPr>
    </w:p>
    <w:p w:rsidR="004D6632" w:rsidRPr="00A80E89" w:rsidRDefault="004D6632" w:rsidP="00F6563D">
      <w:pPr>
        <w:pStyle w:val="Prrafodelista"/>
        <w:numPr>
          <w:ilvl w:val="0"/>
          <w:numId w:val="12"/>
        </w:numPr>
        <w:spacing w:after="0"/>
        <w:ind w:right="-20"/>
        <w:jc w:val="both"/>
        <w:rPr>
          <w:rFonts w:ascii="Calibri" w:eastAsia="Calibri" w:hAnsi="Calibri" w:cs="Calibri"/>
          <w:lang w:val="es-ES"/>
        </w:rPr>
      </w:pPr>
      <w:r w:rsidRPr="00B37C10">
        <w:rPr>
          <w:rFonts w:ascii="Calibri" w:eastAsia="Calibri" w:hAnsi="Calibri" w:cs="Calibri"/>
          <w:lang w:val="es-ES"/>
        </w:rPr>
        <w:t>Desarrollo del Artículo 72 de la Resolución CRA 720 de 2015.</w:t>
      </w:r>
    </w:p>
    <w:p w:rsidR="00B37C10" w:rsidRDefault="00B37C10" w:rsidP="00F6563D">
      <w:pPr>
        <w:spacing w:after="0" w:line="240" w:lineRule="auto"/>
        <w:ind w:left="830" w:right="312" w:hanging="121"/>
        <w:jc w:val="both"/>
        <w:rPr>
          <w:rFonts w:ascii="Calibri" w:eastAsia="Calibri" w:hAnsi="Calibri" w:cs="Calibri"/>
          <w:lang w:val="es-ES"/>
        </w:rPr>
      </w:pPr>
    </w:p>
    <w:p w:rsidR="004D6632" w:rsidRDefault="004D6632" w:rsidP="00F6563D">
      <w:pPr>
        <w:spacing w:after="0" w:line="240" w:lineRule="auto"/>
        <w:ind w:left="709" w:right="312"/>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2"/>
          <w:lang w:val="es-ES"/>
        </w:rPr>
        <w:t xml:space="preserve"> </w:t>
      </w:r>
      <w:r w:rsidR="008F0B7D">
        <w:rPr>
          <w:rFonts w:ascii="Calibri" w:eastAsia="Calibri" w:hAnsi="Calibri" w:cs="Calibri"/>
          <w:lang w:val="es-ES"/>
        </w:rPr>
        <w:t xml:space="preserve">Expedir resolución </w:t>
      </w:r>
      <w:r w:rsidR="009B5445">
        <w:rPr>
          <w:rFonts w:ascii="Calibri" w:eastAsia="Calibri" w:hAnsi="Calibri" w:cs="Calibri"/>
          <w:lang w:val="es-ES"/>
        </w:rPr>
        <w:t xml:space="preserve">definitiva </w:t>
      </w:r>
      <w:r w:rsidR="008F0B7D">
        <w:rPr>
          <w:rFonts w:ascii="Calibri" w:eastAsia="Calibri" w:hAnsi="Calibri" w:cs="Calibri"/>
          <w:lang w:val="es-ES"/>
        </w:rPr>
        <w:t xml:space="preserve">con reglas que </w:t>
      </w:r>
      <w:r w:rsidRPr="00616E8E">
        <w:rPr>
          <w:rFonts w:ascii="Calibri" w:eastAsia="Calibri" w:hAnsi="Calibri" w:cs="Calibri"/>
          <w:lang w:val="es-ES"/>
        </w:rPr>
        <w:t>pr</w:t>
      </w:r>
      <w:r w:rsidRPr="00616E8E">
        <w:rPr>
          <w:rFonts w:ascii="Calibri" w:eastAsia="Calibri" w:hAnsi="Calibri" w:cs="Calibri"/>
          <w:spacing w:val="1"/>
          <w:lang w:val="es-ES"/>
        </w:rPr>
        <w:t>om</w:t>
      </w:r>
      <w:r w:rsidRPr="00616E8E">
        <w:rPr>
          <w:rFonts w:ascii="Calibri" w:eastAsia="Calibri" w:hAnsi="Calibri" w:cs="Calibri"/>
          <w:lang w:val="es-ES"/>
        </w:rPr>
        <w:t>ue</w:t>
      </w:r>
      <w:r w:rsidRPr="00616E8E">
        <w:rPr>
          <w:rFonts w:ascii="Calibri" w:eastAsia="Calibri" w:hAnsi="Calibri" w:cs="Calibri"/>
          <w:spacing w:val="1"/>
          <w:lang w:val="es-ES"/>
        </w:rPr>
        <w:t>v</w:t>
      </w:r>
      <w:r w:rsidRPr="00616E8E">
        <w:rPr>
          <w:rFonts w:ascii="Calibri" w:eastAsia="Calibri" w:hAnsi="Calibri" w:cs="Calibri"/>
          <w:lang w:val="es-ES"/>
        </w:rPr>
        <w:t>a</w:t>
      </w:r>
      <w:r w:rsidR="008F0B7D">
        <w:rPr>
          <w:rFonts w:ascii="Calibri" w:eastAsia="Calibri" w:hAnsi="Calibri" w:cs="Calibri"/>
          <w:lang w:val="es-ES"/>
        </w:rPr>
        <w:t>n aspectos relacionados con</w:t>
      </w:r>
      <w:r w:rsidRPr="00616E8E">
        <w:rPr>
          <w:rFonts w:ascii="Calibri" w:eastAsia="Calibri" w:hAnsi="Calibri" w:cs="Calibri"/>
          <w:spacing w:val="-3"/>
          <w:lang w:val="es-ES"/>
        </w:rPr>
        <w:t xml:space="preserve"> </w:t>
      </w:r>
      <w:r w:rsidRPr="00616E8E">
        <w:rPr>
          <w:rFonts w:ascii="Calibri" w:eastAsia="Calibri" w:hAnsi="Calibri" w:cs="Calibri"/>
          <w:lang w:val="es-ES"/>
        </w:rPr>
        <w:t>la</w:t>
      </w:r>
      <w:r w:rsidRPr="00616E8E">
        <w:rPr>
          <w:rFonts w:ascii="Calibri" w:eastAsia="Calibri" w:hAnsi="Calibri" w:cs="Calibri"/>
          <w:spacing w:val="4"/>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w:t>
      </w:r>
      <w:r w:rsidRPr="00616E8E">
        <w:rPr>
          <w:rFonts w:ascii="Calibri" w:eastAsia="Calibri" w:hAnsi="Calibri" w:cs="Calibri"/>
          <w:spacing w:val="1"/>
          <w:lang w:val="es-ES"/>
        </w:rPr>
        <w:t>p</w:t>
      </w:r>
      <w:r w:rsidRPr="00616E8E">
        <w:rPr>
          <w:rFonts w:ascii="Calibri" w:eastAsia="Calibri" w:hAnsi="Calibri" w:cs="Calibri"/>
          <w:lang w:val="es-ES"/>
        </w:rPr>
        <w:t>ete</w:t>
      </w:r>
      <w:r w:rsidRPr="00616E8E">
        <w:rPr>
          <w:rFonts w:ascii="Calibri" w:eastAsia="Calibri" w:hAnsi="Calibri" w:cs="Calibri"/>
          <w:spacing w:val="1"/>
          <w:lang w:val="es-ES"/>
        </w:rPr>
        <w:t>n</w:t>
      </w:r>
      <w:r w:rsidRPr="00616E8E">
        <w:rPr>
          <w:rFonts w:ascii="Calibri" w:eastAsia="Calibri" w:hAnsi="Calibri" w:cs="Calibri"/>
          <w:lang w:val="es-ES"/>
        </w:rPr>
        <w:t>cia</w:t>
      </w:r>
      <w:r w:rsidRPr="00616E8E">
        <w:rPr>
          <w:rFonts w:ascii="Calibri" w:eastAsia="Calibri" w:hAnsi="Calibri" w:cs="Calibri"/>
          <w:spacing w:val="-6"/>
          <w:lang w:val="es-ES"/>
        </w:rPr>
        <w:t xml:space="preserve"> </w:t>
      </w:r>
      <w:r w:rsidRPr="00616E8E">
        <w:rPr>
          <w:rFonts w:ascii="Calibri" w:eastAsia="Calibri" w:hAnsi="Calibri" w:cs="Calibri"/>
          <w:lang w:val="es-ES"/>
        </w:rPr>
        <w:t>en</w:t>
      </w:r>
      <w:r w:rsidRPr="00616E8E">
        <w:rPr>
          <w:rFonts w:ascii="Calibri" w:eastAsia="Calibri" w:hAnsi="Calibri" w:cs="Calibri"/>
          <w:spacing w:val="3"/>
          <w:lang w:val="es-ES"/>
        </w:rPr>
        <w:t xml:space="preserve"> </w:t>
      </w:r>
      <w:r w:rsidRPr="00616E8E">
        <w:rPr>
          <w:rFonts w:ascii="Calibri" w:eastAsia="Calibri" w:hAnsi="Calibri" w:cs="Calibri"/>
          <w:lang w:val="es-ES"/>
        </w:rPr>
        <w:t>el</w:t>
      </w:r>
      <w:r w:rsidRPr="00616E8E">
        <w:rPr>
          <w:rFonts w:ascii="Calibri" w:eastAsia="Calibri" w:hAnsi="Calibri" w:cs="Calibri"/>
          <w:spacing w:val="6"/>
          <w:lang w:val="es-ES"/>
        </w:rPr>
        <w:t xml:space="preserve"> </w:t>
      </w:r>
      <w:r w:rsidRPr="00616E8E">
        <w:rPr>
          <w:rFonts w:ascii="Calibri" w:eastAsia="Calibri" w:hAnsi="Calibri" w:cs="Calibri"/>
          <w:lang w:val="es-ES"/>
        </w:rPr>
        <w:t>mercado</w:t>
      </w:r>
      <w:r w:rsidRPr="00616E8E">
        <w:rPr>
          <w:rFonts w:ascii="Calibri" w:eastAsia="Calibri" w:hAnsi="Calibri" w:cs="Calibri"/>
          <w:spacing w:val="-2"/>
          <w:lang w:val="es-ES"/>
        </w:rPr>
        <w:t xml:space="preserve"> </w:t>
      </w:r>
      <w:r w:rsidRPr="00616E8E">
        <w:rPr>
          <w:rFonts w:ascii="Calibri" w:eastAsia="Calibri" w:hAnsi="Calibri" w:cs="Calibri"/>
          <w:lang w:val="es-ES"/>
        </w:rPr>
        <w:t>pa</w:t>
      </w:r>
      <w:r w:rsidRPr="00616E8E">
        <w:rPr>
          <w:rFonts w:ascii="Calibri" w:eastAsia="Calibri" w:hAnsi="Calibri" w:cs="Calibri"/>
          <w:spacing w:val="1"/>
          <w:lang w:val="es-ES"/>
        </w:rPr>
        <w:t>r</w:t>
      </w:r>
      <w:r w:rsidRPr="00616E8E">
        <w:rPr>
          <w:rFonts w:ascii="Calibri" w:eastAsia="Calibri" w:hAnsi="Calibri" w:cs="Calibri"/>
          <w:lang w:val="es-ES"/>
        </w:rPr>
        <w:t>a</w:t>
      </w:r>
      <w:r w:rsidRPr="00616E8E">
        <w:rPr>
          <w:rFonts w:ascii="Calibri" w:eastAsia="Calibri" w:hAnsi="Calibri" w:cs="Calibri"/>
          <w:spacing w:val="2"/>
          <w:lang w:val="es-ES"/>
        </w:rPr>
        <w:t xml:space="preserve"> </w:t>
      </w:r>
      <w:r w:rsidRPr="00616E8E">
        <w:rPr>
          <w:rFonts w:ascii="Calibri" w:eastAsia="Calibri" w:hAnsi="Calibri" w:cs="Calibri"/>
          <w:lang w:val="es-ES"/>
        </w:rPr>
        <w:t>el</w:t>
      </w:r>
      <w:r w:rsidRPr="00616E8E">
        <w:rPr>
          <w:rFonts w:ascii="Calibri" w:eastAsia="Calibri" w:hAnsi="Calibri" w:cs="Calibri"/>
          <w:spacing w:val="4"/>
          <w:lang w:val="es-ES"/>
        </w:rPr>
        <w:t xml:space="preserve"> </w:t>
      </w:r>
      <w:r w:rsidRPr="00616E8E">
        <w:rPr>
          <w:rFonts w:ascii="Calibri" w:eastAsia="Calibri" w:hAnsi="Calibri" w:cs="Calibri"/>
          <w:lang w:val="es-ES"/>
        </w:rPr>
        <w:t>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1"/>
          <w:lang w:val="es-ES"/>
        </w:rPr>
        <w:t xml:space="preserve"> </w:t>
      </w:r>
      <w:r w:rsidRPr="00616E8E">
        <w:rPr>
          <w:rFonts w:ascii="Calibri" w:eastAsia="Calibri" w:hAnsi="Calibri" w:cs="Calibri"/>
          <w:lang w:val="es-ES"/>
        </w:rPr>
        <w:t>públi</w:t>
      </w:r>
      <w:r w:rsidRPr="00616E8E">
        <w:rPr>
          <w:rFonts w:ascii="Calibri" w:eastAsia="Calibri" w:hAnsi="Calibri" w:cs="Calibri"/>
          <w:spacing w:val="-1"/>
          <w:lang w:val="es-ES"/>
        </w:rPr>
        <w:t>c</w:t>
      </w:r>
      <w:r w:rsidRPr="00616E8E">
        <w:rPr>
          <w:rFonts w:ascii="Calibri" w:eastAsia="Calibri" w:hAnsi="Calibri" w:cs="Calibri"/>
          <w:lang w:val="es-ES"/>
        </w:rPr>
        <w:t>o</w:t>
      </w:r>
      <w:r w:rsidRPr="00616E8E">
        <w:rPr>
          <w:rFonts w:ascii="Calibri" w:eastAsia="Calibri" w:hAnsi="Calibri" w:cs="Calibri"/>
          <w:spacing w:val="-1"/>
          <w:lang w:val="es-ES"/>
        </w:rPr>
        <w:t xml:space="preserve"> </w:t>
      </w:r>
      <w:r w:rsidRPr="00616E8E">
        <w:rPr>
          <w:rFonts w:ascii="Calibri" w:eastAsia="Calibri" w:hAnsi="Calibri" w:cs="Calibri"/>
          <w:spacing w:val="1"/>
          <w:lang w:val="es-ES"/>
        </w:rPr>
        <w:t>d</w:t>
      </w:r>
      <w:r w:rsidR="00B37C10">
        <w:rPr>
          <w:rFonts w:ascii="Calibri" w:eastAsia="Calibri" w:hAnsi="Calibri" w:cs="Calibri"/>
          <w:lang w:val="es-ES"/>
        </w:rPr>
        <w:t xml:space="preserve">e </w:t>
      </w:r>
      <w:r w:rsidRPr="00616E8E">
        <w:rPr>
          <w:rFonts w:ascii="Calibri" w:eastAsia="Calibri" w:hAnsi="Calibri" w:cs="Calibri"/>
          <w:lang w:val="es-ES"/>
        </w:rPr>
        <w:t>aseo</w:t>
      </w:r>
      <w:r w:rsidRPr="00616E8E">
        <w:rPr>
          <w:rFonts w:ascii="Calibri" w:eastAsia="Calibri" w:hAnsi="Calibri" w:cs="Calibri"/>
          <w:spacing w:val="6"/>
          <w:lang w:val="es-ES"/>
        </w:rPr>
        <w:t xml:space="preserve"> </w:t>
      </w:r>
      <w:r w:rsidRPr="00616E8E">
        <w:rPr>
          <w:rFonts w:ascii="Calibri" w:eastAsia="Calibri" w:hAnsi="Calibri" w:cs="Calibri"/>
          <w:lang w:val="es-ES"/>
        </w:rPr>
        <w:t>y</w:t>
      </w:r>
      <w:r w:rsidRPr="00616E8E">
        <w:rPr>
          <w:rFonts w:ascii="Calibri" w:eastAsia="Calibri" w:hAnsi="Calibri" w:cs="Calibri"/>
          <w:spacing w:val="9"/>
          <w:lang w:val="es-ES"/>
        </w:rPr>
        <w:t xml:space="preserve"> </w:t>
      </w:r>
      <w:r w:rsidRPr="00616E8E">
        <w:rPr>
          <w:rFonts w:ascii="Calibri" w:eastAsia="Calibri" w:hAnsi="Calibri" w:cs="Calibri"/>
          <w:lang w:val="es-ES"/>
        </w:rPr>
        <w:t>el</w:t>
      </w:r>
      <w:r w:rsidRPr="00616E8E">
        <w:rPr>
          <w:rFonts w:ascii="Calibri" w:eastAsia="Calibri" w:hAnsi="Calibri" w:cs="Calibri"/>
          <w:spacing w:val="9"/>
          <w:lang w:val="es-ES"/>
        </w:rPr>
        <w:t xml:space="preserve"> </w:t>
      </w:r>
      <w:r w:rsidRPr="00616E8E">
        <w:rPr>
          <w:rFonts w:ascii="Calibri" w:eastAsia="Calibri" w:hAnsi="Calibri" w:cs="Calibri"/>
          <w:lang w:val="es-ES"/>
        </w:rPr>
        <w:t>cumplim</w:t>
      </w:r>
      <w:r w:rsidRPr="00616E8E">
        <w:rPr>
          <w:rFonts w:ascii="Calibri" w:eastAsia="Calibri" w:hAnsi="Calibri" w:cs="Calibri"/>
          <w:spacing w:val="1"/>
          <w:lang w:val="es-ES"/>
        </w:rPr>
        <w:t>i</w:t>
      </w:r>
      <w:r w:rsidRPr="00616E8E">
        <w:rPr>
          <w:rFonts w:ascii="Calibri" w:eastAsia="Calibri" w:hAnsi="Calibri" w:cs="Calibri"/>
          <w:lang w:val="es-ES"/>
        </w:rPr>
        <w:t>ento</w:t>
      </w:r>
      <w:r w:rsidRPr="00616E8E">
        <w:rPr>
          <w:rFonts w:ascii="Calibri" w:eastAsia="Calibri" w:hAnsi="Calibri" w:cs="Calibri"/>
          <w:spacing w:val="1"/>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8"/>
          <w:lang w:val="es-ES"/>
        </w:rPr>
        <w:t xml:space="preserve"> </w:t>
      </w:r>
      <w:r w:rsidRPr="00616E8E">
        <w:rPr>
          <w:rFonts w:ascii="Calibri" w:eastAsia="Calibri" w:hAnsi="Calibri" w:cs="Calibri"/>
          <w:lang w:val="es-ES"/>
        </w:rPr>
        <w:t>criter</w:t>
      </w:r>
      <w:r w:rsidRPr="00616E8E">
        <w:rPr>
          <w:rFonts w:ascii="Calibri" w:eastAsia="Calibri" w:hAnsi="Calibri" w:cs="Calibri"/>
          <w:spacing w:val="1"/>
          <w:lang w:val="es-ES"/>
        </w:rPr>
        <w:t>io</w:t>
      </w:r>
      <w:r w:rsidRPr="00616E8E">
        <w:rPr>
          <w:rFonts w:ascii="Calibri" w:eastAsia="Calibri" w:hAnsi="Calibri" w:cs="Calibri"/>
          <w:lang w:val="es-ES"/>
        </w:rPr>
        <w:t>s</w:t>
      </w:r>
      <w:r w:rsidRPr="00616E8E">
        <w:rPr>
          <w:rFonts w:ascii="Calibri" w:eastAsia="Calibri" w:hAnsi="Calibri" w:cs="Calibri"/>
          <w:spacing w:val="4"/>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nti</w:t>
      </w:r>
      <w:r w:rsidRPr="00616E8E">
        <w:rPr>
          <w:rFonts w:ascii="Calibri" w:eastAsia="Calibri" w:hAnsi="Calibri" w:cs="Calibri"/>
          <w:spacing w:val="1"/>
          <w:lang w:val="es-ES"/>
        </w:rPr>
        <w:t>n</w:t>
      </w:r>
      <w:r w:rsidRPr="00616E8E">
        <w:rPr>
          <w:rFonts w:ascii="Calibri" w:eastAsia="Calibri" w:hAnsi="Calibri" w:cs="Calibri"/>
          <w:lang w:val="es-ES"/>
        </w:rPr>
        <w:t>uidad, calid</w:t>
      </w:r>
      <w:r w:rsidRPr="00616E8E">
        <w:rPr>
          <w:rFonts w:ascii="Calibri" w:eastAsia="Calibri" w:hAnsi="Calibri" w:cs="Calibri"/>
          <w:spacing w:val="2"/>
          <w:lang w:val="es-ES"/>
        </w:rPr>
        <w:t>a</w:t>
      </w:r>
      <w:r w:rsidRPr="00616E8E">
        <w:rPr>
          <w:rFonts w:ascii="Calibri" w:eastAsia="Calibri" w:hAnsi="Calibri" w:cs="Calibri"/>
          <w:lang w:val="es-ES"/>
        </w:rPr>
        <w:t>d,</w:t>
      </w:r>
      <w:r w:rsidRPr="00616E8E">
        <w:rPr>
          <w:rFonts w:ascii="Calibri" w:eastAsia="Calibri" w:hAnsi="Calibri" w:cs="Calibri"/>
          <w:spacing w:val="4"/>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bertura</w:t>
      </w:r>
      <w:r w:rsidRPr="00616E8E">
        <w:rPr>
          <w:rFonts w:ascii="Calibri" w:eastAsia="Calibri" w:hAnsi="Calibri" w:cs="Calibri"/>
          <w:spacing w:val="2"/>
          <w:lang w:val="es-ES"/>
        </w:rPr>
        <w:t xml:space="preserve"> </w:t>
      </w:r>
      <w:r w:rsidRPr="00616E8E">
        <w:rPr>
          <w:rFonts w:ascii="Calibri" w:eastAsia="Calibri" w:hAnsi="Calibri" w:cs="Calibri"/>
          <w:lang w:val="es-ES"/>
        </w:rPr>
        <w:t>y</w:t>
      </w:r>
      <w:r w:rsidRPr="00616E8E">
        <w:rPr>
          <w:rFonts w:ascii="Calibri" w:eastAsia="Calibri" w:hAnsi="Calibri" w:cs="Calibri"/>
          <w:spacing w:val="9"/>
          <w:lang w:val="es-ES"/>
        </w:rPr>
        <w:t xml:space="preserve"> </w:t>
      </w:r>
      <w:r w:rsidRPr="00616E8E">
        <w:rPr>
          <w:rFonts w:ascii="Calibri" w:eastAsia="Calibri" w:hAnsi="Calibri" w:cs="Calibri"/>
          <w:lang w:val="es-ES"/>
        </w:rPr>
        <w:t>preci</w:t>
      </w:r>
      <w:r w:rsidRPr="00616E8E">
        <w:rPr>
          <w:rFonts w:ascii="Calibri" w:eastAsia="Calibri" w:hAnsi="Calibri" w:cs="Calibri"/>
          <w:spacing w:val="1"/>
          <w:lang w:val="es-ES"/>
        </w:rPr>
        <w:t>o</w:t>
      </w:r>
      <w:r w:rsidRPr="00616E8E">
        <w:rPr>
          <w:rFonts w:ascii="Calibri" w:eastAsia="Calibri" w:hAnsi="Calibri" w:cs="Calibri"/>
          <w:lang w:val="es-ES"/>
        </w:rPr>
        <w:t>.</w:t>
      </w:r>
    </w:p>
    <w:p w:rsidR="004D6632" w:rsidRPr="00616E8E" w:rsidRDefault="004D6632" w:rsidP="00F6563D">
      <w:pPr>
        <w:spacing w:after="0" w:line="240" w:lineRule="auto"/>
        <w:ind w:left="830" w:right="312"/>
        <w:jc w:val="both"/>
        <w:rPr>
          <w:rFonts w:ascii="Calibri" w:eastAsia="Calibri" w:hAnsi="Calibri" w:cs="Calibri"/>
          <w:lang w:val="es-ES"/>
        </w:rPr>
      </w:pPr>
    </w:p>
    <w:p w:rsidR="00862877" w:rsidRPr="004D6632" w:rsidRDefault="00862877" w:rsidP="00F6563D">
      <w:pPr>
        <w:pStyle w:val="Prrafodelista"/>
        <w:numPr>
          <w:ilvl w:val="0"/>
          <w:numId w:val="12"/>
        </w:numPr>
        <w:spacing w:after="0" w:line="240" w:lineRule="auto"/>
        <w:ind w:right="311"/>
        <w:jc w:val="both"/>
        <w:rPr>
          <w:rFonts w:ascii="Calibri" w:eastAsia="Calibri" w:hAnsi="Calibri" w:cs="Calibri"/>
          <w:lang w:val="es-ES"/>
        </w:rPr>
      </w:pPr>
      <w:r w:rsidRPr="004D6632">
        <w:rPr>
          <w:rFonts w:ascii="Calibri" w:eastAsia="Calibri" w:hAnsi="Calibri" w:cs="Calibri"/>
          <w:spacing w:val="-1"/>
          <w:lang w:val="es-ES"/>
        </w:rPr>
        <w:t>E</w:t>
      </w:r>
      <w:r w:rsidRPr="004D6632">
        <w:rPr>
          <w:rFonts w:ascii="Calibri" w:eastAsia="Calibri" w:hAnsi="Calibri" w:cs="Calibri"/>
          <w:lang w:val="es-ES"/>
        </w:rPr>
        <w:t>stabl</w:t>
      </w:r>
      <w:r w:rsidRPr="004D6632">
        <w:rPr>
          <w:rFonts w:ascii="Calibri" w:eastAsia="Calibri" w:hAnsi="Calibri" w:cs="Calibri"/>
          <w:spacing w:val="1"/>
          <w:lang w:val="es-ES"/>
        </w:rPr>
        <w:t>e</w:t>
      </w:r>
      <w:r w:rsidRPr="004D6632">
        <w:rPr>
          <w:rFonts w:ascii="Calibri" w:eastAsia="Calibri" w:hAnsi="Calibri" w:cs="Calibri"/>
          <w:lang w:val="es-ES"/>
        </w:rPr>
        <w:t>cer</w:t>
      </w:r>
      <w:r w:rsidRPr="004D6632">
        <w:rPr>
          <w:rFonts w:ascii="Calibri" w:eastAsia="Calibri" w:hAnsi="Calibri" w:cs="Calibri"/>
          <w:spacing w:val="35"/>
          <w:lang w:val="es-ES"/>
        </w:rPr>
        <w:t xml:space="preserve"> </w:t>
      </w:r>
      <w:r w:rsidRPr="004D6632">
        <w:rPr>
          <w:rFonts w:ascii="Calibri" w:eastAsia="Calibri" w:hAnsi="Calibri" w:cs="Calibri"/>
          <w:lang w:val="es-ES"/>
        </w:rPr>
        <w:t>la</w:t>
      </w:r>
      <w:r w:rsidRPr="004D6632">
        <w:rPr>
          <w:rFonts w:ascii="Calibri" w:eastAsia="Calibri" w:hAnsi="Calibri" w:cs="Calibri"/>
          <w:spacing w:val="45"/>
          <w:lang w:val="es-ES"/>
        </w:rPr>
        <w:t xml:space="preserve"> </w:t>
      </w:r>
      <w:r w:rsidRPr="004D6632">
        <w:rPr>
          <w:rFonts w:ascii="Calibri" w:eastAsia="Calibri" w:hAnsi="Calibri" w:cs="Calibri"/>
          <w:lang w:val="es-ES"/>
        </w:rPr>
        <w:t>met</w:t>
      </w:r>
      <w:r w:rsidRPr="004D6632">
        <w:rPr>
          <w:rFonts w:ascii="Calibri" w:eastAsia="Calibri" w:hAnsi="Calibri" w:cs="Calibri"/>
          <w:spacing w:val="1"/>
          <w:lang w:val="es-ES"/>
        </w:rPr>
        <w:t>o</w:t>
      </w:r>
      <w:r w:rsidRPr="004D6632">
        <w:rPr>
          <w:rFonts w:ascii="Calibri" w:eastAsia="Calibri" w:hAnsi="Calibri" w:cs="Calibri"/>
          <w:lang w:val="es-ES"/>
        </w:rPr>
        <w:t>d</w:t>
      </w:r>
      <w:r w:rsidRPr="004D6632">
        <w:rPr>
          <w:rFonts w:ascii="Calibri" w:eastAsia="Calibri" w:hAnsi="Calibri" w:cs="Calibri"/>
          <w:spacing w:val="1"/>
          <w:lang w:val="es-ES"/>
        </w:rPr>
        <w:t>o</w:t>
      </w:r>
      <w:r w:rsidRPr="004D6632">
        <w:rPr>
          <w:rFonts w:ascii="Calibri" w:eastAsia="Calibri" w:hAnsi="Calibri" w:cs="Calibri"/>
          <w:lang w:val="es-ES"/>
        </w:rPr>
        <w:t>l</w:t>
      </w:r>
      <w:r w:rsidRPr="004D6632">
        <w:rPr>
          <w:rFonts w:ascii="Calibri" w:eastAsia="Calibri" w:hAnsi="Calibri" w:cs="Calibri"/>
          <w:spacing w:val="1"/>
          <w:lang w:val="es-ES"/>
        </w:rPr>
        <w:t>o</w:t>
      </w:r>
      <w:r w:rsidRPr="004D6632">
        <w:rPr>
          <w:rFonts w:ascii="Calibri" w:eastAsia="Calibri" w:hAnsi="Calibri" w:cs="Calibri"/>
          <w:lang w:val="es-ES"/>
        </w:rPr>
        <w:t>gía</w:t>
      </w:r>
      <w:r w:rsidRPr="004D6632">
        <w:rPr>
          <w:rFonts w:ascii="Calibri" w:eastAsia="Calibri" w:hAnsi="Calibri" w:cs="Calibri"/>
          <w:spacing w:val="35"/>
          <w:lang w:val="es-ES"/>
        </w:rPr>
        <w:t xml:space="preserve"> </w:t>
      </w:r>
      <w:r w:rsidRPr="004D6632">
        <w:rPr>
          <w:rFonts w:ascii="Calibri" w:eastAsia="Calibri" w:hAnsi="Calibri" w:cs="Calibri"/>
          <w:lang w:val="es-ES"/>
        </w:rPr>
        <w:t>para</w:t>
      </w:r>
      <w:r w:rsidRPr="004D6632">
        <w:rPr>
          <w:rFonts w:ascii="Calibri" w:eastAsia="Calibri" w:hAnsi="Calibri" w:cs="Calibri"/>
          <w:spacing w:val="41"/>
          <w:lang w:val="es-ES"/>
        </w:rPr>
        <w:t xml:space="preserve"> </w:t>
      </w:r>
      <w:r w:rsidRPr="004D6632">
        <w:rPr>
          <w:rFonts w:ascii="Calibri" w:eastAsia="Calibri" w:hAnsi="Calibri" w:cs="Calibri"/>
          <w:lang w:val="es-ES"/>
        </w:rPr>
        <w:t>clasifi</w:t>
      </w:r>
      <w:r w:rsidRPr="004D6632">
        <w:rPr>
          <w:rFonts w:ascii="Calibri" w:eastAsia="Calibri" w:hAnsi="Calibri" w:cs="Calibri"/>
          <w:spacing w:val="1"/>
          <w:lang w:val="es-ES"/>
        </w:rPr>
        <w:t>c</w:t>
      </w:r>
      <w:r w:rsidRPr="004D6632">
        <w:rPr>
          <w:rFonts w:ascii="Calibri" w:eastAsia="Calibri" w:hAnsi="Calibri" w:cs="Calibri"/>
          <w:lang w:val="es-ES"/>
        </w:rPr>
        <w:t>ar</w:t>
      </w:r>
      <w:r w:rsidRPr="004D6632">
        <w:rPr>
          <w:rFonts w:ascii="Calibri" w:eastAsia="Calibri" w:hAnsi="Calibri" w:cs="Calibri"/>
          <w:spacing w:val="37"/>
          <w:lang w:val="es-ES"/>
        </w:rPr>
        <w:t xml:space="preserve"> </w:t>
      </w:r>
      <w:r w:rsidRPr="004D6632">
        <w:rPr>
          <w:rFonts w:ascii="Calibri" w:eastAsia="Calibri" w:hAnsi="Calibri" w:cs="Calibri"/>
          <w:lang w:val="es-ES"/>
        </w:rPr>
        <w:t>las</w:t>
      </w:r>
      <w:r w:rsidRPr="004D6632">
        <w:rPr>
          <w:rFonts w:ascii="Calibri" w:eastAsia="Calibri" w:hAnsi="Calibri" w:cs="Calibri"/>
          <w:spacing w:val="43"/>
          <w:lang w:val="es-ES"/>
        </w:rPr>
        <w:t xml:space="preserve"> </w:t>
      </w:r>
      <w:r w:rsidRPr="004D6632">
        <w:rPr>
          <w:rFonts w:ascii="Calibri" w:eastAsia="Calibri" w:hAnsi="Calibri" w:cs="Calibri"/>
          <w:lang w:val="es-ES"/>
        </w:rPr>
        <w:t>pers</w:t>
      </w:r>
      <w:r w:rsidRPr="004D6632">
        <w:rPr>
          <w:rFonts w:ascii="Calibri" w:eastAsia="Calibri" w:hAnsi="Calibri" w:cs="Calibri"/>
          <w:spacing w:val="1"/>
          <w:lang w:val="es-ES"/>
        </w:rPr>
        <w:t>o</w:t>
      </w:r>
      <w:r w:rsidRPr="004D6632">
        <w:rPr>
          <w:rFonts w:ascii="Calibri" w:eastAsia="Calibri" w:hAnsi="Calibri" w:cs="Calibri"/>
          <w:lang w:val="es-ES"/>
        </w:rPr>
        <w:t>nas</w:t>
      </w:r>
      <w:r w:rsidRPr="004D6632">
        <w:rPr>
          <w:rFonts w:ascii="Calibri" w:eastAsia="Calibri" w:hAnsi="Calibri" w:cs="Calibri"/>
          <w:spacing w:val="37"/>
          <w:lang w:val="es-ES"/>
        </w:rPr>
        <w:t xml:space="preserve"> </w:t>
      </w:r>
      <w:r w:rsidRPr="004D6632">
        <w:rPr>
          <w:rFonts w:ascii="Calibri" w:eastAsia="Calibri" w:hAnsi="Calibri" w:cs="Calibri"/>
          <w:lang w:val="es-ES"/>
        </w:rPr>
        <w:t>prestad</w:t>
      </w:r>
      <w:r w:rsidRPr="004D6632">
        <w:rPr>
          <w:rFonts w:ascii="Calibri" w:eastAsia="Calibri" w:hAnsi="Calibri" w:cs="Calibri"/>
          <w:spacing w:val="1"/>
          <w:lang w:val="es-ES"/>
        </w:rPr>
        <w:t>o</w:t>
      </w:r>
      <w:r w:rsidRPr="004D6632">
        <w:rPr>
          <w:rFonts w:ascii="Calibri" w:eastAsia="Calibri" w:hAnsi="Calibri" w:cs="Calibri"/>
          <w:lang w:val="es-ES"/>
        </w:rPr>
        <w:t>ras</w:t>
      </w:r>
      <w:r w:rsidRPr="004D6632">
        <w:rPr>
          <w:rFonts w:ascii="Calibri" w:eastAsia="Calibri" w:hAnsi="Calibri" w:cs="Calibri"/>
          <w:spacing w:val="34"/>
          <w:lang w:val="es-ES"/>
        </w:rPr>
        <w:t xml:space="preserve"> </w:t>
      </w:r>
      <w:r w:rsidRPr="004D6632">
        <w:rPr>
          <w:rFonts w:ascii="Calibri" w:eastAsia="Calibri" w:hAnsi="Calibri" w:cs="Calibri"/>
          <w:lang w:val="es-ES"/>
        </w:rPr>
        <w:t>d</w:t>
      </w:r>
      <w:r w:rsidRPr="004D6632">
        <w:rPr>
          <w:rFonts w:ascii="Calibri" w:eastAsia="Calibri" w:hAnsi="Calibri" w:cs="Calibri"/>
          <w:spacing w:val="1"/>
          <w:lang w:val="es-ES"/>
        </w:rPr>
        <w:t>e</w:t>
      </w:r>
      <w:r w:rsidRPr="004D6632">
        <w:rPr>
          <w:rFonts w:ascii="Calibri" w:eastAsia="Calibri" w:hAnsi="Calibri" w:cs="Calibri"/>
          <w:lang w:val="es-ES"/>
        </w:rPr>
        <w:t>l</w:t>
      </w:r>
      <w:r w:rsidRPr="004D6632">
        <w:rPr>
          <w:rFonts w:ascii="Calibri" w:eastAsia="Calibri" w:hAnsi="Calibri" w:cs="Calibri"/>
          <w:spacing w:val="41"/>
          <w:lang w:val="es-ES"/>
        </w:rPr>
        <w:t xml:space="preserve"> </w:t>
      </w:r>
      <w:r w:rsidRPr="004D6632">
        <w:rPr>
          <w:rFonts w:ascii="Calibri" w:eastAsia="Calibri" w:hAnsi="Calibri" w:cs="Calibri"/>
          <w:lang w:val="es-ES"/>
        </w:rPr>
        <w:t>servi</w:t>
      </w:r>
      <w:r w:rsidRPr="004D6632">
        <w:rPr>
          <w:rFonts w:ascii="Calibri" w:eastAsia="Calibri" w:hAnsi="Calibri" w:cs="Calibri"/>
          <w:spacing w:val="-1"/>
          <w:lang w:val="es-ES"/>
        </w:rPr>
        <w:t>c</w:t>
      </w:r>
      <w:r w:rsidRPr="004D6632">
        <w:rPr>
          <w:rFonts w:ascii="Calibri" w:eastAsia="Calibri" w:hAnsi="Calibri" w:cs="Calibri"/>
          <w:lang w:val="es-ES"/>
        </w:rPr>
        <w:t>io</w:t>
      </w:r>
      <w:r w:rsidRPr="004D6632">
        <w:rPr>
          <w:rFonts w:ascii="Calibri" w:eastAsia="Calibri" w:hAnsi="Calibri" w:cs="Calibri"/>
          <w:spacing w:val="38"/>
          <w:lang w:val="es-ES"/>
        </w:rPr>
        <w:t xml:space="preserve"> </w:t>
      </w:r>
      <w:r w:rsidRPr="004D6632">
        <w:rPr>
          <w:rFonts w:ascii="Calibri" w:eastAsia="Calibri" w:hAnsi="Calibri" w:cs="Calibri"/>
          <w:lang w:val="es-ES"/>
        </w:rPr>
        <w:t>pú</w:t>
      </w:r>
      <w:r w:rsidRPr="004D6632">
        <w:rPr>
          <w:rFonts w:ascii="Calibri" w:eastAsia="Calibri" w:hAnsi="Calibri" w:cs="Calibri"/>
          <w:spacing w:val="1"/>
          <w:lang w:val="es-ES"/>
        </w:rPr>
        <w:t>b</w:t>
      </w:r>
      <w:r w:rsidRPr="004D6632">
        <w:rPr>
          <w:rFonts w:ascii="Calibri" w:eastAsia="Calibri" w:hAnsi="Calibri" w:cs="Calibri"/>
          <w:lang w:val="es-ES"/>
        </w:rPr>
        <w:t>li</w:t>
      </w:r>
      <w:r w:rsidRPr="004D6632">
        <w:rPr>
          <w:rFonts w:ascii="Calibri" w:eastAsia="Calibri" w:hAnsi="Calibri" w:cs="Calibri"/>
          <w:spacing w:val="-1"/>
          <w:lang w:val="es-ES"/>
        </w:rPr>
        <w:t>c</w:t>
      </w:r>
      <w:r w:rsidRPr="004D6632">
        <w:rPr>
          <w:rFonts w:ascii="Calibri" w:eastAsia="Calibri" w:hAnsi="Calibri" w:cs="Calibri"/>
          <w:lang w:val="es-ES"/>
        </w:rPr>
        <w:t>o</w:t>
      </w:r>
      <w:r w:rsidRPr="004D6632">
        <w:rPr>
          <w:rFonts w:ascii="Calibri" w:eastAsia="Calibri" w:hAnsi="Calibri" w:cs="Calibri"/>
          <w:spacing w:val="38"/>
          <w:lang w:val="es-ES"/>
        </w:rPr>
        <w:t xml:space="preserve"> </w:t>
      </w:r>
      <w:r w:rsidRPr="004D6632">
        <w:rPr>
          <w:rFonts w:ascii="Calibri" w:eastAsia="Calibri" w:hAnsi="Calibri" w:cs="Calibri"/>
          <w:spacing w:val="1"/>
          <w:lang w:val="es-ES"/>
        </w:rPr>
        <w:t>d</w:t>
      </w:r>
      <w:r w:rsidRPr="004D6632">
        <w:rPr>
          <w:rFonts w:ascii="Calibri" w:eastAsia="Calibri" w:hAnsi="Calibri" w:cs="Calibri"/>
          <w:lang w:val="es-ES"/>
        </w:rPr>
        <w:t>e</w:t>
      </w:r>
      <w:r w:rsidRPr="004D6632">
        <w:rPr>
          <w:rFonts w:ascii="Calibri" w:eastAsia="Calibri" w:hAnsi="Calibri" w:cs="Calibri"/>
          <w:spacing w:val="41"/>
          <w:lang w:val="es-ES"/>
        </w:rPr>
        <w:t xml:space="preserve"> </w:t>
      </w:r>
      <w:r w:rsidRPr="004D6632">
        <w:rPr>
          <w:rFonts w:ascii="Calibri" w:eastAsia="Calibri" w:hAnsi="Calibri" w:cs="Calibri"/>
          <w:lang w:val="es-ES"/>
        </w:rPr>
        <w:t>aseo</w:t>
      </w:r>
      <w:r w:rsidRPr="004D6632">
        <w:rPr>
          <w:rFonts w:ascii="Calibri" w:eastAsia="Calibri" w:hAnsi="Calibri" w:cs="Calibri"/>
          <w:spacing w:val="42"/>
          <w:lang w:val="es-ES"/>
        </w:rPr>
        <w:t xml:space="preserve"> </w:t>
      </w:r>
      <w:r w:rsidRPr="004D6632">
        <w:rPr>
          <w:rFonts w:ascii="Calibri" w:eastAsia="Calibri" w:hAnsi="Calibri" w:cs="Calibri"/>
          <w:spacing w:val="1"/>
          <w:lang w:val="es-ES"/>
        </w:rPr>
        <w:t xml:space="preserve">de </w:t>
      </w:r>
      <w:r w:rsidRPr="004D6632">
        <w:rPr>
          <w:rFonts w:ascii="Calibri" w:eastAsia="Calibri" w:hAnsi="Calibri" w:cs="Calibri"/>
          <w:lang w:val="es-ES"/>
        </w:rPr>
        <w:t>acuerdo</w:t>
      </w:r>
      <w:r w:rsidRPr="004D6632">
        <w:rPr>
          <w:rFonts w:ascii="Calibri" w:eastAsia="Calibri" w:hAnsi="Calibri" w:cs="Calibri"/>
          <w:spacing w:val="-6"/>
          <w:lang w:val="es-ES"/>
        </w:rPr>
        <w:t xml:space="preserve"> </w:t>
      </w:r>
      <w:r w:rsidRPr="004D6632">
        <w:rPr>
          <w:rFonts w:ascii="Calibri" w:eastAsia="Calibri" w:hAnsi="Calibri" w:cs="Calibri"/>
          <w:lang w:val="es-ES"/>
        </w:rPr>
        <w:t>c</w:t>
      </w:r>
      <w:r w:rsidRPr="004D6632">
        <w:rPr>
          <w:rFonts w:ascii="Calibri" w:eastAsia="Calibri" w:hAnsi="Calibri" w:cs="Calibri"/>
          <w:spacing w:val="1"/>
          <w:lang w:val="es-ES"/>
        </w:rPr>
        <w:t>o</w:t>
      </w:r>
      <w:r w:rsidRPr="004D6632">
        <w:rPr>
          <w:rFonts w:ascii="Calibri" w:eastAsia="Calibri" w:hAnsi="Calibri" w:cs="Calibri"/>
          <w:lang w:val="es-ES"/>
        </w:rPr>
        <w:t>n</w:t>
      </w:r>
      <w:r w:rsidRPr="004D6632">
        <w:rPr>
          <w:rFonts w:ascii="Calibri" w:eastAsia="Calibri" w:hAnsi="Calibri" w:cs="Calibri"/>
          <w:spacing w:val="-3"/>
          <w:lang w:val="es-ES"/>
        </w:rPr>
        <w:t xml:space="preserve"> </w:t>
      </w:r>
      <w:r w:rsidRPr="004D6632">
        <w:rPr>
          <w:rFonts w:ascii="Calibri" w:eastAsia="Calibri" w:hAnsi="Calibri" w:cs="Calibri"/>
          <w:lang w:val="es-ES"/>
        </w:rPr>
        <w:t>un</w:t>
      </w:r>
      <w:r w:rsidRPr="004D6632">
        <w:rPr>
          <w:rFonts w:ascii="Calibri" w:eastAsia="Calibri" w:hAnsi="Calibri" w:cs="Calibri"/>
          <w:spacing w:val="-3"/>
          <w:lang w:val="es-ES"/>
        </w:rPr>
        <w:t xml:space="preserve"> </w:t>
      </w:r>
      <w:r w:rsidRPr="004D6632">
        <w:rPr>
          <w:rFonts w:ascii="Calibri" w:eastAsia="Calibri" w:hAnsi="Calibri" w:cs="Calibri"/>
          <w:lang w:val="es-ES"/>
        </w:rPr>
        <w:t>ni</w:t>
      </w:r>
      <w:r w:rsidRPr="004D6632">
        <w:rPr>
          <w:rFonts w:ascii="Calibri" w:eastAsia="Calibri" w:hAnsi="Calibri" w:cs="Calibri"/>
          <w:spacing w:val="1"/>
          <w:lang w:val="es-ES"/>
        </w:rPr>
        <w:t>ve</w:t>
      </w:r>
      <w:r w:rsidRPr="004D6632">
        <w:rPr>
          <w:rFonts w:ascii="Calibri" w:eastAsia="Calibri" w:hAnsi="Calibri" w:cs="Calibri"/>
          <w:lang w:val="es-ES"/>
        </w:rPr>
        <w:t>l</w:t>
      </w:r>
      <w:r w:rsidRPr="004D6632">
        <w:rPr>
          <w:rFonts w:ascii="Calibri" w:eastAsia="Calibri" w:hAnsi="Calibri" w:cs="Calibri"/>
          <w:spacing w:val="-4"/>
          <w:lang w:val="es-ES"/>
        </w:rPr>
        <w:t xml:space="preserve"> </w:t>
      </w:r>
      <w:r w:rsidRPr="004D6632">
        <w:rPr>
          <w:rFonts w:ascii="Calibri" w:eastAsia="Calibri" w:hAnsi="Calibri" w:cs="Calibri"/>
          <w:spacing w:val="1"/>
          <w:lang w:val="es-ES"/>
        </w:rPr>
        <w:t>d</w:t>
      </w:r>
      <w:r w:rsidRPr="004D6632">
        <w:rPr>
          <w:rFonts w:ascii="Calibri" w:eastAsia="Calibri" w:hAnsi="Calibri" w:cs="Calibri"/>
          <w:lang w:val="es-ES"/>
        </w:rPr>
        <w:t>e</w:t>
      </w:r>
      <w:r w:rsidRPr="004D6632">
        <w:rPr>
          <w:rFonts w:ascii="Calibri" w:eastAsia="Calibri" w:hAnsi="Calibri" w:cs="Calibri"/>
          <w:spacing w:val="-3"/>
          <w:lang w:val="es-ES"/>
        </w:rPr>
        <w:t xml:space="preserve"> </w:t>
      </w:r>
      <w:r w:rsidRPr="004D6632">
        <w:rPr>
          <w:rFonts w:ascii="Calibri" w:eastAsia="Calibri" w:hAnsi="Calibri" w:cs="Calibri"/>
          <w:lang w:val="es-ES"/>
        </w:rPr>
        <w:t>r</w:t>
      </w:r>
      <w:r w:rsidRPr="004D6632">
        <w:rPr>
          <w:rFonts w:ascii="Calibri" w:eastAsia="Calibri" w:hAnsi="Calibri" w:cs="Calibri"/>
          <w:spacing w:val="1"/>
          <w:lang w:val="es-ES"/>
        </w:rPr>
        <w:t>i</w:t>
      </w:r>
      <w:r w:rsidRPr="004D6632">
        <w:rPr>
          <w:rFonts w:ascii="Calibri" w:eastAsia="Calibri" w:hAnsi="Calibri" w:cs="Calibri"/>
          <w:lang w:val="es-ES"/>
        </w:rPr>
        <w:t>e</w:t>
      </w:r>
      <w:r w:rsidRPr="004D6632">
        <w:rPr>
          <w:rFonts w:ascii="Calibri" w:eastAsia="Calibri" w:hAnsi="Calibri" w:cs="Calibri"/>
          <w:spacing w:val="1"/>
          <w:lang w:val="es-ES"/>
        </w:rPr>
        <w:t>s</w:t>
      </w:r>
      <w:r w:rsidRPr="004D6632">
        <w:rPr>
          <w:rFonts w:ascii="Calibri" w:eastAsia="Calibri" w:hAnsi="Calibri" w:cs="Calibri"/>
          <w:lang w:val="es-ES"/>
        </w:rPr>
        <w:t>go.</w:t>
      </w:r>
      <w:r w:rsidRPr="004D6632">
        <w:rPr>
          <w:rFonts w:ascii="Calibri" w:eastAsia="Calibri" w:hAnsi="Calibri" w:cs="Calibri"/>
          <w:spacing w:val="-6"/>
          <w:lang w:val="es-ES"/>
        </w:rPr>
        <w:t xml:space="preserve"> </w:t>
      </w:r>
      <w:r w:rsidRPr="004D6632">
        <w:rPr>
          <w:rFonts w:ascii="Calibri" w:eastAsia="Calibri" w:hAnsi="Calibri" w:cs="Calibri"/>
          <w:lang w:val="es-ES"/>
        </w:rPr>
        <w:t>Re</w:t>
      </w:r>
      <w:r w:rsidRPr="004D6632">
        <w:rPr>
          <w:rFonts w:ascii="Calibri" w:eastAsia="Calibri" w:hAnsi="Calibri" w:cs="Calibri"/>
          <w:spacing w:val="1"/>
          <w:lang w:val="es-ES"/>
        </w:rPr>
        <w:t>v</w:t>
      </w:r>
      <w:r w:rsidRPr="004D6632">
        <w:rPr>
          <w:rFonts w:ascii="Calibri" w:eastAsia="Calibri" w:hAnsi="Calibri" w:cs="Calibri"/>
          <w:lang w:val="es-ES"/>
        </w:rPr>
        <w:t>isi</w:t>
      </w:r>
      <w:r w:rsidRPr="004D6632">
        <w:rPr>
          <w:rFonts w:ascii="Calibri" w:eastAsia="Calibri" w:hAnsi="Calibri" w:cs="Calibri"/>
          <w:spacing w:val="2"/>
          <w:lang w:val="es-ES"/>
        </w:rPr>
        <w:t>ó</w:t>
      </w:r>
      <w:r w:rsidRPr="004D6632">
        <w:rPr>
          <w:rFonts w:ascii="Calibri" w:eastAsia="Calibri" w:hAnsi="Calibri" w:cs="Calibri"/>
          <w:lang w:val="es-ES"/>
        </w:rPr>
        <w:t>n</w:t>
      </w:r>
      <w:r w:rsidRPr="004D6632">
        <w:rPr>
          <w:rFonts w:ascii="Calibri" w:eastAsia="Calibri" w:hAnsi="Calibri" w:cs="Calibri"/>
          <w:spacing w:val="-8"/>
          <w:lang w:val="es-ES"/>
        </w:rPr>
        <w:t xml:space="preserve"> </w:t>
      </w:r>
      <w:r w:rsidRPr="004D6632">
        <w:rPr>
          <w:rFonts w:ascii="Calibri" w:eastAsia="Calibri" w:hAnsi="Calibri" w:cs="Calibri"/>
          <w:lang w:val="es-ES"/>
        </w:rPr>
        <w:t>de</w:t>
      </w:r>
      <w:r w:rsidRPr="004D6632">
        <w:rPr>
          <w:rFonts w:ascii="Calibri" w:eastAsia="Calibri" w:hAnsi="Calibri" w:cs="Calibri"/>
          <w:spacing w:val="-1"/>
          <w:lang w:val="es-ES"/>
        </w:rPr>
        <w:t xml:space="preserve"> </w:t>
      </w:r>
      <w:r w:rsidRPr="004D6632">
        <w:rPr>
          <w:rFonts w:ascii="Calibri" w:eastAsia="Calibri" w:hAnsi="Calibri" w:cs="Calibri"/>
          <w:lang w:val="es-ES"/>
        </w:rPr>
        <w:t>las</w:t>
      </w:r>
      <w:r w:rsidRPr="004D6632">
        <w:rPr>
          <w:rFonts w:ascii="Calibri" w:eastAsia="Calibri" w:hAnsi="Calibri" w:cs="Calibri"/>
          <w:spacing w:val="-2"/>
          <w:lang w:val="es-ES"/>
        </w:rPr>
        <w:t xml:space="preserve"> </w:t>
      </w:r>
      <w:r w:rsidRPr="004D6632">
        <w:rPr>
          <w:rFonts w:ascii="Calibri" w:eastAsia="Calibri" w:hAnsi="Calibri" w:cs="Calibri"/>
          <w:spacing w:val="1"/>
          <w:lang w:val="es-ES"/>
        </w:rPr>
        <w:t>R</w:t>
      </w:r>
      <w:r w:rsidRPr="004D6632">
        <w:rPr>
          <w:rFonts w:ascii="Calibri" w:eastAsia="Calibri" w:hAnsi="Calibri" w:cs="Calibri"/>
          <w:lang w:val="es-ES"/>
        </w:rPr>
        <w:t>es</w:t>
      </w:r>
      <w:r w:rsidRPr="004D6632">
        <w:rPr>
          <w:rFonts w:ascii="Calibri" w:eastAsia="Calibri" w:hAnsi="Calibri" w:cs="Calibri"/>
          <w:spacing w:val="1"/>
          <w:lang w:val="es-ES"/>
        </w:rPr>
        <w:t>o</w:t>
      </w:r>
      <w:r w:rsidRPr="004D6632">
        <w:rPr>
          <w:rFonts w:ascii="Calibri" w:eastAsia="Calibri" w:hAnsi="Calibri" w:cs="Calibri"/>
          <w:lang w:val="es-ES"/>
        </w:rPr>
        <w:t>lu</w:t>
      </w:r>
      <w:r w:rsidRPr="004D6632">
        <w:rPr>
          <w:rFonts w:ascii="Calibri" w:eastAsia="Calibri" w:hAnsi="Calibri" w:cs="Calibri"/>
          <w:spacing w:val="-1"/>
          <w:lang w:val="es-ES"/>
        </w:rPr>
        <w:t>c</w:t>
      </w:r>
      <w:r w:rsidRPr="004D6632">
        <w:rPr>
          <w:rFonts w:ascii="Calibri" w:eastAsia="Calibri" w:hAnsi="Calibri" w:cs="Calibri"/>
          <w:lang w:val="es-ES"/>
        </w:rPr>
        <w:t>iones</w:t>
      </w:r>
      <w:r w:rsidRPr="004D6632">
        <w:rPr>
          <w:rFonts w:ascii="Calibri" w:eastAsia="Calibri" w:hAnsi="Calibri" w:cs="Calibri"/>
          <w:spacing w:val="-12"/>
          <w:lang w:val="es-ES"/>
        </w:rPr>
        <w:t xml:space="preserve"> </w:t>
      </w:r>
      <w:r w:rsidRPr="004D6632">
        <w:rPr>
          <w:rFonts w:ascii="Calibri" w:eastAsia="Calibri" w:hAnsi="Calibri" w:cs="Calibri"/>
          <w:spacing w:val="2"/>
          <w:lang w:val="es-ES"/>
        </w:rPr>
        <w:t>C</w:t>
      </w:r>
      <w:r w:rsidRPr="004D6632">
        <w:rPr>
          <w:rFonts w:ascii="Calibri" w:eastAsia="Calibri" w:hAnsi="Calibri" w:cs="Calibri"/>
          <w:lang w:val="es-ES"/>
        </w:rPr>
        <w:t>RA</w:t>
      </w:r>
      <w:r w:rsidRPr="004D6632">
        <w:rPr>
          <w:rFonts w:ascii="Calibri" w:eastAsia="Calibri" w:hAnsi="Calibri" w:cs="Calibri"/>
          <w:spacing w:val="-3"/>
          <w:lang w:val="es-ES"/>
        </w:rPr>
        <w:t xml:space="preserve"> </w:t>
      </w:r>
      <w:r w:rsidRPr="004D6632">
        <w:rPr>
          <w:rFonts w:ascii="Calibri" w:eastAsia="Calibri" w:hAnsi="Calibri" w:cs="Calibri"/>
          <w:lang w:val="es-ES"/>
        </w:rPr>
        <w:t>201</w:t>
      </w:r>
      <w:r w:rsidRPr="004D6632">
        <w:rPr>
          <w:rFonts w:ascii="Calibri" w:eastAsia="Calibri" w:hAnsi="Calibri" w:cs="Calibri"/>
          <w:spacing w:val="-3"/>
          <w:lang w:val="es-ES"/>
        </w:rPr>
        <w:t xml:space="preserve"> </w:t>
      </w:r>
      <w:r w:rsidRPr="004D6632">
        <w:rPr>
          <w:rFonts w:ascii="Calibri" w:eastAsia="Calibri" w:hAnsi="Calibri" w:cs="Calibri"/>
          <w:lang w:val="es-ES"/>
        </w:rPr>
        <w:t>de</w:t>
      </w:r>
      <w:r w:rsidRPr="004D6632">
        <w:rPr>
          <w:rFonts w:ascii="Calibri" w:eastAsia="Calibri" w:hAnsi="Calibri" w:cs="Calibri"/>
          <w:spacing w:val="-3"/>
          <w:lang w:val="es-ES"/>
        </w:rPr>
        <w:t xml:space="preserve"> </w:t>
      </w:r>
      <w:r w:rsidRPr="004D6632">
        <w:rPr>
          <w:rFonts w:ascii="Calibri" w:eastAsia="Calibri" w:hAnsi="Calibri" w:cs="Calibri"/>
          <w:lang w:val="es-ES"/>
        </w:rPr>
        <w:t>2001</w:t>
      </w:r>
      <w:r w:rsidRPr="004D6632">
        <w:rPr>
          <w:rFonts w:ascii="Calibri" w:eastAsia="Calibri" w:hAnsi="Calibri" w:cs="Calibri"/>
          <w:spacing w:val="-3"/>
          <w:lang w:val="es-ES"/>
        </w:rPr>
        <w:t xml:space="preserve"> </w:t>
      </w:r>
      <w:r w:rsidRPr="004D6632">
        <w:rPr>
          <w:rFonts w:ascii="Calibri" w:eastAsia="Calibri" w:hAnsi="Calibri" w:cs="Calibri"/>
          <w:lang w:val="es-ES"/>
        </w:rPr>
        <w:t>y</w:t>
      </w:r>
      <w:r w:rsidRPr="004D6632">
        <w:rPr>
          <w:rFonts w:ascii="Calibri" w:eastAsia="Calibri" w:hAnsi="Calibri" w:cs="Calibri"/>
          <w:spacing w:val="-1"/>
          <w:lang w:val="es-ES"/>
        </w:rPr>
        <w:t xml:space="preserve"> </w:t>
      </w:r>
      <w:r w:rsidRPr="004D6632">
        <w:rPr>
          <w:rFonts w:ascii="Calibri" w:eastAsia="Calibri" w:hAnsi="Calibri" w:cs="Calibri"/>
          <w:lang w:val="es-ES"/>
        </w:rPr>
        <w:t>CRA</w:t>
      </w:r>
      <w:r w:rsidRPr="004D6632">
        <w:rPr>
          <w:rFonts w:ascii="Calibri" w:eastAsia="Calibri" w:hAnsi="Calibri" w:cs="Calibri"/>
          <w:spacing w:val="-4"/>
          <w:lang w:val="es-ES"/>
        </w:rPr>
        <w:t xml:space="preserve"> </w:t>
      </w:r>
      <w:r w:rsidRPr="004D6632">
        <w:rPr>
          <w:rFonts w:ascii="Calibri" w:eastAsia="Calibri" w:hAnsi="Calibri" w:cs="Calibri"/>
          <w:lang w:val="es-ES"/>
        </w:rPr>
        <w:t>315</w:t>
      </w:r>
      <w:r w:rsidRPr="004D6632">
        <w:rPr>
          <w:rFonts w:ascii="Calibri" w:eastAsia="Calibri" w:hAnsi="Calibri" w:cs="Calibri"/>
          <w:spacing w:val="-2"/>
          <w:lang w:val="es-ES"/>
        </w:rPr>
        <w:t xml:space="preserve"> </w:t>
      </w:r>
      <w:r w:rsidRPr="004D6632">
        <w:rPr>
          <w:rFonts w:ascii="Calibri" w:eastAsia="Calibri" w:hAnsi="Calibri" w:cs="Calibri"/>
          <w:lang w:val="es-ES"/>
        </w:rPr>
        <w:t>de</w:t>
      </w:r>
      <w:r w:rsidRPr="004D6632">
        <w:rPr>
          <w:rFonts w:ascii="Calibri" w:eastAsia="Calibri" w:hAnsi="Calibri" w:cs="Calibri"/>
          <w:spacing w:val="-2"/>
          <w:lang w:val="es-ES"/>
        </w:rPr>
        <w:t xml:space="preserve"> </w:t>
      </w:r>
      <w:r w:rsidRPr="004D6632">
        <w:rPr>
          <w:rFonts w:ascii="Calibri" w:eastAsia="Calibri" w:hAnsi="Calibri" w:cs="Calibri"/>
          <w:lang w:val="es-ES"/>
        </w:rPr>
        <w:t>2005.</w:t>
      </w:r>
    </w:p>
    <w:p w:rsidR="00862877" w:rsidRPr="00B910BB" w:rsidRDefault="00862877" w:rsidP="00F6563D">
      <w:pPr>
        <w:spacing w:before="9" w:after="0" w:line="260" w:lineRule="exact"/>
        <w:jc w:val="both"/>
        <w:rPr>
          <w:sz w:val="26"/>
          <w:szCs w:val="26"/>
          <w:lang w:val="es-ES"/>
        </w:rPr>
      </w:pPr>
    </w:p>
    <w:p w:rsidR="00862877" w:rsidRDefault="00862877" w:rsidP="00F6563D">
      <w:pPr>
        <w:spacing w:after="0" w:line="240" w:lineRule="auto"/>
        <w:ind w:left="709" w:right="320"/>
        <w:jc w:val="both"/>
        <w:rPr>
          <w:rFonts w:ascii="Calibri" w:eastAsia="Calibri" w:hAnsi="Calibri" w:cs="Calibri"/>
          <w:lang w:val="es-ES"/>
        </w:rPr>
      </w:pPr>
      <w:r w:rsidRPr="00B910BB">
        <w:rPr>
          <w:rFonts w:ascii="Calibri" w:eastAsia="Calibri" w:hAnsi="Calibri" w:cs="Calibri"/>
          <w:lang w:val="es-ES"/>
        </w:rPr>
        <w:t>Objetiv</w:t>
      </w:r>
      <w:r w:rsidRPr="00B910BB">
        <w:rPr>
          <w:rFonts w:ascii="Calibri" w:eastAsia="Calibri" w:hAnsi="Calibri" w:cs="Calibri"/>
          <w:spacing w:val="1"/>
          <w:lang w:val="es-ES"/>
        </w:rPr>
        <w:t>o</w:t>
      </w:r>
      <w:r w:rsidRPr="00B910BB">
        <w:rPr>
          <w:rFonts w:ascii="Calibri" w:eastAsia="Calibri" w:hAnsi="Calibri" w:cs="Calibri"/>
          <w:lang w:val="es-ES"/>
        </w:rPr>
        <w:t>:</w:t>
      </w:r>
      <w:r w:rsidRPr="00B910BB">
        <w:rPr>
          <w:rFonts w:ascii="Calibri" w:eastAsia="Calibri" w:hAnsi="Calibri" w:cs="Calibri"/>
          <w:spacing w:val="8"/>
          <w:lang w:val="es-ES"/>
        </w:rPr>
        <w:t xml:space="preserve"> </w:t>
      </w:r>
      <w:r w:rsidRPr="00B910BB">
        <w:rPr>
          <w:rFonts w:ascii="Calibri" w:eastAsia="Calibri" w:hAnsi="Calibri" w:cs="Calibri"/>
          <w:spacing w:val="1"/>
          <w:lang w:val="es-ES"/>
        </w:rPr>
        <w:t>E</w:t>
      </w:r>
      <w:r w:rsidRPr="00B910BB">
        <w:rPr>
          <w:rFonts w:ascii="Calibri" w:eastAsia="Calibri" w:hAnsi="Calibri" w:cs="Calibri"/>
          <w:lang w:val="es-ES"/>
        </w:rPr>
        <w:t>x</w:t>
      </w:r>
      <w:r w:rsidRPr="00B910BB">
        <w:rPr>
          <w:rFonts w:ascii="Calibri" w:eastAsia="Calibri" w:hAnsi="Calibri" w:cs="Calibri"/>
          <w:spacing w:val="1"/>
          <w:lang w:val="es-ES"/>
        </w:rPr>
        <w:t>p</w:t>
      </w:r>
      <w:r w:rsidRPr="00B910BB">
        <w:rPr>
          <w:rFonts w:ascii="Calibri" w:eastAsia="Calibri" w:hAnsi="Calibri" w:cs="Calibri"/>
          <w:lang w:val="es-ES"/>
        </w:rPr>
        <w:t>edir</w:t>
      </w:r>
      <w:r w:rsidRPr="00B910BB">
        <w:rPr>
          <w:rFonts w:ascii="Calibri" w:eastAsia="Calibri" w:hAnsi="Calibri" w:cs="Calibri"/>
          <w:spacing w:val="9"/>
          <w:lang w:val="es-ES"/>
        </w:rPr>
        <w:t xml:space="preserve"> </w:t>
      </w:r>
      <w:r w:rsidRPr="00B910BB">
        <w:rPr>
          <w:rFonts w:ascii="Calibri" w:eastAsia="Calibri" w:hAnsi="Calibri" w:cs="Calibri"/>
          <w:lang w:val="es-ES"/>
        </w:rPr>
        <w:t>res</w:t>
      </w:r>
      <w:r w:rsidRPr="00B910BB">
        <w:rPr>
          <w:rFonts w:ascii="Calibri" w:eastAsia="Calibri" w:hAnsi="Calibri" w:cs="Calibri"/>
          <w:spacing w:val="1"/>
          <w:lang w:val="es-ES"/>
        </w:rPr>
        <w:t>o</w:t>
      </w:r>
      <w:r w:rsidRPr="00B910BB">
        <w:rPr>
          <w:rFonts w:ascii="Calibri" w:eastAsia="Calibri" w:hAnsi="Calibri" w:cs="Calibri"/>
          <w:lang w:val="es-ES"/>
        </w:rPr>
        <w:t>lu</w:t>
      </w:r>
      <w:r w:rsidRPr="00B910BB">
        <w:rPr>
          <w:rFonts w:ascii="Calibri" w:eastAsia="Calibri" w:hAnsi="Calibri" w:cs="Calibri"/>
          <w:spacing w:val="-1"/>
          <w:lang w:val="es-ES"/>
        </w:rPr>
        <w:t>c</w:t>
      </w:r>
      <w:r w:rsidRPr="00B910BB">
        <w:rPr>
          <w:rFonts w:ascii="Calibri" w:eastAsia="Calibri" w:hAnsi="Calibri" w:cs="Calibri"/>
          <w:lang w:val="es-ES"/>
        </w:rPr>
        <w:t>i</w:t>
      </w:r>
      <w:r w:rsidR="009B5445">
        <w:rPr>
          <w:rFonts w:ascii="Calibri" w:eastAsia="Calibri" w:hAnsi="Calibri" w:cs="Calibri"/>
          <w:lang w:val="es-ES"/>
        </w:rPr>
        <w:t xml:space="preserve">ones de trámite y definitiva </w:t>
      </w:r>
      <w:r w:rsidRPr="00B910BB">
        <w:rPr>
          <w:rFonts w:ascii="Calibri" w:eastAsia="Calibri" w:hAnsi="Calibri" w:cs="Calibri"/>
          <w:lang w:val="es-ES"/>
        </w:rPr>
        <w:t>que</w:t>
      </w:r>
      <w:r w:rsidRPr="00B910BB">
        <w:rPr>
          <w:rFonts w:ascii="Calibri" w:eastAsia="Calibri" w:hAnsi="Calibri" w:cs="Calibri"/>
          <w:spacing w:val="14"/>
          <w:lang w:val="es-ES"/>
        </w:rPr>
        <w:t xml:space="preserve"> </w:t>
      </w:r>
      <w:r w:rsidRPr="00B910BB">
        <w:rPr>
          <w:rFonts w:ascii="Calibri" w:eastAsia="Calibri" w:hAnsi="Calibri" w:cs="Calibri"/>
          <w:lang w:val="es-ES"/>
        </w:rPr>
        <w:t>inc</w:t>
      </w:r>
      <w:r w:rsidRPr="00B910BB">
        <w:rPr>
          <w:rFonts w:ascii="Calibri" w:eastAsia="Calibri" w:hAnsi="Calibri" w:cs="Calibri"/>
          <w:spacing w:val="1"/>
          <w:lang w:val="es-ES"/>
        </w:rPr>
        <w:t>l</w:t>
      </w:r>
      <w:r w:rsidRPr="00B910BB">
        <w:rPr>
          <w:rFonts w:ascii="Calibri" w:eastAsia="Calibri" w:hAnsi="Calibri" w:cs="Calibri"/>
          <w:lang w:val="es-ES"/>
        </w:rPr>
        <w:t>uya</w:t>
      </w:r>
      <w:r w:rsidR="009B5445">
        <w:rPr>
          <w:rFonts w:ascii="Calibri" w:eastAsia="Calibri" w:hAnsi="Calibri" w:cs="Calibri"/>
          <w:lang w:val="es-ES"/>
        </w:rPr>
        <w:t>n</w:t>
      </w:r>
      <w:r w:rsidRPr="00B910BB">
        <w:rPr>
          <w:rFonts w:ascii="Calibri" w:eastAsia="Calibri" w:hAnsi="Calibri" w:cs="Calibri"/>
          <w:spacing w:val="12"/>
          <w:lang w:val="es-ES"/>
        </w:rPr>
        <w:t xml:space="preserve"> </w:t>
      </w:r>
      <w:r w:rsidRPr="00B910BB">
        <w:rPr>
          <w:rFonts w:ascii="Calibri" w:eastAsia="Calibri" w:hAnsi="Calibri" w:cs="Calibri"/>
          <w:lang w:val="es-ES"/>
        </w:rPr>
        <w:t>la</w:t>
      </w:r>
      <w:r w:rsidRPr="00B910BB">
        <w:rPr>
          <w:rFonts w:ascii="Calibri" w:eastAsia="Calibri" w:hAnsi="Calibri" w:cs="Calibri"/>
          <w:spacing w:val="16"/>
          <w:lang w:val="es-ES"/>
        </w:rPr>
        <w:t xml:space="preserve"> </w:t>
      </w:r>
      <w:r w:rsidRPr="00B910BB">
        <w:rPr>
          <w:rFonts w:ascii="Calibri" w:eastAsia="Calibri" w:hAnsi="Calibri" w:cs="Calibri"/>
          <w:lang w:val="es-ES"/>
        </w:rPr>
        <w:t>revisi</w:t>
      </w:r>
      <w:r w:rsidRPr="00B910BB">
        <w:rPr>
          <w:rFonts w:ascii="Calibri" w:eastAsia="Calibri" w:hAnsi="Calibri" w:cs="Calibri"/>
          <w:spacing w:val="-1"/>
          <w:lang w:val="es-ES"/>
        </w:rPr>
        <w:t>ó</w:t>
      </w:r>
      <w:r w:rsidRPr="00B910BB">
        <w:rPr>
          <w:rFonts w:ascii="Calibri" w:eastAsia="Calibri" w:hAnsi="Calibri" w:cs="Calibri"/>
          <w:lang w:val="es-ES"/>
        </w:rPr>
        <w:t>n</w:t>
      </w:r>
      <w:r w:rsidRPr="00B910BB">
        <w:rPr>
          <w:rFonts w:ascii="Calibri" w:eastAsia="Calibri" w:hAnsi="Calibri" w:cs="Calibri"/>
          <w:spacing w:val="9"/>
          <w:lang w:val="es-ES"/>
        </w:rPr>
        <w:t xml:space="preserve"> </w:t>
      </w:r>
      <w:r w:rsidRPr="00B910BB">
        <w:rPr>
          <w:rFonts w:ascii="Calibri" w:eastAsia="Calibri" w:hAnsi="Calibri" w:cs="Calibri"/>
          <w:lang w:val="es-ES"/>
        </w:rPr>
        <w:t>y</w:t>
      </w:r>
      <w:r w:rsidRPr="00B910BB">
        <w:rPr>
          <w:rFonts w:ascii="Calibri" w:eastAsia="Calibri" w:hAnsi="Calibri" w:cs="Calibri"/>
          <w:spacing w:val="15"/>
          <w:lang w:val="es-ES"/>
        </w:rPr>
        <w:t xml:space="preserve"> </w:t>
      </w:r>
      <w:r w:rsidRPr="00B910BB">
        <w:rPr>
          <w:rFonts w:ascii="Calibri" w:eastAsia="Calibri" w:hAnsi="Calibri" w:cs="Calibri"/>
          <w:lang w:val="es-ES"/>
        </w:rPr>
        <w:t>actual</w:t>
      </w:r>
      <w:r w:rsidRPr="00B910BB">
        <w:rPr>
          <w:rFonts w:ascii="Calibri" w:eastAsia="Calibri" w:hAnsi="Calibri" w:cs="Calibri"/>
          <w:spacing w:val="1"/>
          <w:lang w:val="es-ES"/>
        </w:rPr>
        <w:t>i</w:t>
      </w:r>
      <w:r w:rsidRPr="00B910BB">
        <w:rPr>
          <w:rFonts w:ascii="Calibri" w:eastAsia="Calibri" w:hAnsi="Calibri" w:cs="Calibri"/>
          <w:lang w:val="es-ES"/>
        </w:rPr>
        <w:t>za</w:t>
      </w:r>
      <w:r w:rsidRPr="00B910BB">
        <w:rPr>
          <w:rFonts w:ascii="Calibri" w:eastAsia="Calibri" w:hAnsi="Calibri" w:cs="Calibri"/>
          <w:spacing w:val="1"/>
          <w:lang w:val="es-ES"/>
        </w:rPr>
        <w:t>c</w:t>
      </w:r>
      <w:r w:rsidRPr="00B910BB">
        <w:rPr>
          <w:rFonts w:ascii="Calibri" w:eastAsia="Calibri" w:hAnsi="Calibri" w:cs="Calibri"/>
          <w:lang w:val="es-ES"/>
        </w:rPr>
        <w:t>ión</w:t>
      </w:r>
      <w:r w:rsidRPr="00B910BB">
        <w:rPr>
          <w:rFonts w:ascii="Calibri" w:eastAsia="Calibri" w:hAnsi="Calibri" w:cs="Calibri"/>
          <w:spacing w:val="5"/>
          <w:lang w:val="es-ES"/>
        </w:rPr>
        <w:t xml:space="preserve"> </w:t>
      </w:r>
      <w:r w:rsidRPr="00B910BB">
        <w:rPr>
          <w:rFonts w:ascii="Calibri" w:eastAsia="Calibri" w:hAnsi="Calibri" w:cs="Calibri"/>
          <w:lang w:val="es-ES"/>
        </w:rPr>
        <w:t>de</w:t>
      </w:r>
      <w:r w:rsidRPr="00B910BB">
        <w:rPr>
          <w:rFonts w:ascii="Calibri" w:eastAsia="Calibri" w:hAnsi="Calibri" w:cs="Calibri"/>
          <w:spacing w:val="14"/>
          <w:lang w:val="es-ES"/>
        </w:rPr>
        <w:t xml:space="preserve"> </w:t>
      </w:r>
      <w:r w:rsidRPr="00B910BB">
        <w:rPr>
          <w:rFonts w:ascii="Calibri" w:eastAsia="Calibri" w:hAnsi="Calibri" w:cs="Calibri"/>
          <w:lang w:val="es-ES"/>
        </w:rPr>
        <w:t>las</w:t>
      </w:r>
      <w:r w:rsidRPr="00B910BB">
        <w:rPr>
          <w:rFonts w:ascii="Calibri" w:eastAsia="Calibri" w:hAnsi="Calibri" w:cs="Calibri"/>
          <w:spacing w:val="15"/>
          <w:lang w:val="es-ES"/>
        </w:rPr>
        <w:t xml:space="preserve"> </w:t>
      </w:r>
      <w:r w:rsidRPr="00B910BB">
        <w:rPr>
          <w:rFonts w:ascii="Calibri" w:eastAsia="Calibri" w:hAnsi="Calibri" w:cs="Calibri"/>
          <w:lang w:val="es-ES"/>
        </w:rPr>
        <w:t>R</w:t>
      </w:r>
      <w:r w:rsidRPr="00B910BB">
        <w:rPr>
          <w:rFonts w:ascii="Calibri" w:eastAsia="Calibri" w:hAnsi="Calibri" w:cs="Calibri"/>
          <w:spacing w:val="1"/>
          <w:lang w:val="es-ES"/>
        </w:rPr>
        <w:t>e</w:t>
      </w:r>
      <w:r w:rsidRPr="00B910BB">
        <w:rPr>
          <w:rFonts w:ascii="Calibri" w:eastAsia="Calibri" w:hAnsi="Calibri" w:cs="Calibri"/>
          <w:lang w:val="es-ES"/>
        </w:rPr>
        <w:t>s</w:t>
      </w:r>
      <w:r w:rsidRPr="00B910BB">
        <w:rPr>
          <w:rFonts w:ascii="Calibri" w:eastAsia="Calibri" w:hAnsi="Calibri" w:cs="Calibri"/>
          <w:spacing w:val="1"/>
          <w:lang w:val="es-ES"/>
        </w:rPr>
        <w:t>o</w:t>
      </w:r>
      <w:r w:rsidRPr="00B910BB">
        <w:rPr>
          <w:rFonts w:ascii="Calibri" w:eastAsia="Calibri" w:hAnsi="Calibri" w:cs="Calibri"/>
          <w:lang w:val="es-ES"/>
        </w:rPr>
        <w:t>lu</w:t>
      </w:r>
      <w:r w:rsidRPr="00B910BB">
        <w:rPr>
          <w:rFonts w:ascii="Calibri" w:eastAsia="Calibri" w:hAnsi="Calibri" w:cs="Calibri"/>
          <w:spacing w:val="-1"/>
          <w:lang w:val="es-ES"/>
        </w:rPr>
        <w:t>c</w:t>
      </w:r>
      <w:r w:rsidRPr="00B910BB">
        <w:rPr>
          <w:rFonts w:ascii="Calibri" w:eastAsia="Calibri" w:hAnsi="Calibri" w:cs="Calibri"/>
          <w:lang w:val="es-ES"/>
        </w:rPr>
        <w:t>iones</w:t>
      </w:r>
      <w:r w:rsidRPr="00B910BB">
        <w:rPr>
          <w:rFonts w:ascii="Calibri" w:eastAsia="Calibri" w:hAnsi="Calibri" w:cs="Calibri"/>
          <w:spacing w:val="5"/>
          <w:lang w:val="es-ES"/>
        </w:rPr>
        <w:t xml:space="preserve"> </w:t>
      </w:r>
      <w:r w:rsidRPr="00B910BB">
        <w:rPr>
          <w:rFonts w:ascii="Calibri" w:eastAsia="Calibri" w:hAnsi="Calibri" w:cs="Calibri"/>
          <w:lang w:val="es-ES"/>
        </w:rPr>
        <w:t>CRA</w:t>
      </w:r>
      <w:r w:rsidRPr="00B910BB">
        <w:rPr>
          <w:rFonts w:ascii="Calibri" w:eastAsia="Calibri" w:hAnsi="Calibri" w:cs="Calibri"/>
          <w:spacing w:val="12"/>
          <w:lang w:val="es-ES"/>
        </w:rPr>
        <w:t xml:space="preserve"> </w:t>
      </w:r>
      <w:r w:rsidRPr="00B910BB">
        <w:rPr>
          <w:rFonts w:ascii="Calibri" w:eastAsia="Calibri" w:hAnsi="Calibri" w:cs="Calibri"/>
          <w:lang w:val="es-ES"/>
        </w:rPr>
        <w:t>201</w:t>
      </w:r>
      <w:r w:rsidRPr="00B910BB">
        <w:rPr>
          <w:rFonts w:ascii="Calibri" w:eastAsia="Calibri" w:hAnsi="Calibri" w:cs="Calibri"/>
          <w:spacing w:val="15"/>
          <w:lang w:val="es-ES"/>
        </w:rPr>
        <w:t xml:space="preserve"> </w:t>
      </w:r>
      <w:r w:rsidRPr="00B910BB">
        <w:rPr>
          <w:rFonts w:ascii="Calibri" w:eastAsia="Calibri" w:hAnsi="Calibri" w:cs="Calibri"/>
          <w:spacing w:val="1"/>
          <w:lang w:val="es-ES"/>
        </w:rPr>
        <w:t>d</w:t>
      </w:r>
      <w:r w:rsidRPr="00B910BB">
        <w:rPr>
          <w:rFonts w:ascii="Calibri" w:eastAsia="Calibri" w:hAnsi="Calibri" w:cs="Calibri"/>
          <w:lang w:val="es-ES"/>
        </w:rPr>
        <w:t>e</w:t>
      </w:r>
      <w:r w:rsidR="009B5445">
        <w:rPr>
          <w:rFonts w:ascii="Calibri" w:eastAsia="Calibri" w:hAnsi="Calibri" w:cs="Calibri"/>
          <w:lang w:val="es-ES"/>
        </w:rPr>
        <w:t xml:space="preserve"> </w:t>
      </w:r>
      <w:r w:rsidRPr="00791A06">
        <w:rPr>
          <w:rFonts w:ascii="Calibri" w:eastAsia="Calibri" w:hAnsi="Calibri" w:cs="Calibri"/>
          <w:position w:val="1"/>
          <w:lang w:val="es-ES"/>
        </w:rPr>
        <w:t>2001</w:t>
      </w:r>
      <w:r w:rsidRPr="00791A06">
        <w:rPr>
          <w:rFonts w:ascii="Calibri" w:eastAsia="Calibri" w:hAnsi="Calibri" w:cs="Calibri"/>
          <w:spacing w:val="14"/>
          <w:position w:val="1"/>
          <w:lang w:val="es-ES"/>
        </w:rPr>
        <w:t xml:space="preserve"> </w:t>
      </w:r>
      <w:r w:rsidRPr="00791A06">
        <w:rPr>
          <w:rFonts w:ascii="Calibri" w:eastAsia="Calibri" w:hAnsi="Calibri" w:cs="Calibri"/>
          <w:position w:val="1"/>
          <w:lang w:val="es-ES"/>
        </w:rPr>
        <w:t>y</w:t>
      </w:r>
      <w:r w:rsidRPr="00791A06">
        <w:rPr>
          <w:rFonts w:ascii="Calibri" w:eastAsia="Calibri" w:hAnsi="Calibri" w:cs="Calibri"/>
          <w:spacing w:val="17"/>
          <w:position w:val="1"/>
          <w:lang w:val="es-ES"/>
        </w:rPr>
        <w:t xml:space="preserve"> </w:t>
      </w:r>
      <w:r w:rsidRPr="00791A06">
        <w:rPr>
          <w:rFonts w:ascii="Calibri" w:eastAsia="Calibri" w:hAnsi="Calibri" w:cs="Calibri"/>
          <w:position w:val="1"/>
          <w:lang w:val="es-ES"/>
        </w:rPr>
        <w:t>CRA</w:t>
      </w:r>
      <w:r w:rsidRPr="00791A06">
        <w:rPr>
          <w:rFonts w:ascii="Calibri" w:eastAsia="Calibri" w:hAnsi="Calibri" w:cs="Calibri"/>
          <w:spacing w:val="14"/>
          <w:position w:val="1"/>
          <w:lang w:val="es-ES"/>
        </w:rPr>
        <w:t xml:space="preserve"> </w:t>
      </w:r>
      <w:r w:rsidRPr="00791A06">
        <w:rPr>
          <w:rFonts w:ascii="Calibri" w:eastAsia="Calibri" w:hAnsi="Calibri" w:cs="Calibri"/>
          <w:spacing w:val="2"/>
          <w:position w:val="1"/>
          <w:lang w:val="es-ES"/>
        </w:rPr>
        <w:t>3</w:t>
      </w:r>
      <w:r w:rsidRPr="00791A06">
        <w:rPr>
          <w:rFonts w:ascii="Calibri" w:eastAsia="Calibri" w:hAnsi="Calibri" w:cs="Calibri"/>
          <w:position w:val="1"/>
          <w:lang w:val="es-ES"/>
        </w:rPr>
        <w:t>15</w:t>
      </w:r>
      <w:r w:rsidRPr="00791A06">
        <w:rPr>
          <w:rFonts w:ascii="Calibri" w:eastAsia="Calibri" w:hAnsi="Calibri" w:cs="Calibri"/>
          <w:spacing w:val="15"/>
          <w:position w:val="1"/>
          <w:lang w:val="es-ES"/>
        </w:rPr>
        <w:t xml:space="preserve"> </w:t>
      </w:r>
      <w:r w:rsidRPr="00791A06">
        <w:rPr>
          <w:rFonts w:ascii="Calibri" w:eastAsia="Calibri" w:hAnsi="Calibri" w:cs="Calibri"/>
          <w:position w:val="1"/>
          <w:lang w:val="es-ES"/>
        </w:rPr>
        <w:t>de</w:t>
      </w:r>
      <w:r w:rsidRPr="00791A06">
        <w:rPr>
          <w:rFonts w:ascii="Calibri" w:eastAsia="Calibri" w:hAnsi="Calibri" w:cs="Calibri"/>
          <w:spacing w:val="15"/>
          <w:position w:val="1"/>
          <w:lang w:val="es-ES"/>
        </w:rPr>
        <w:t xml:space="preserve"> </w:t>
      </w:r>
      <w:r w:rsidRPr="00791A06">
        <w:rPr>
          <w:rFonts w:ascii="Calibri" w:eastAsia="Calibri" w:hAnsi="Calibri" w:cs="Calibri"/>
          <w:position w:val="1"/>
          <w:lang w:val="es-ES"/>
        </w:rPr>
        <w:t>2005, en</w:t>
      </w:r>
      <w:r w:rsidRPr="00791A06">
        <w:rPr>
          <w:rFonts w:ascii="Calibri" w:eastAsia="Calibri" w:hAnsi="Calibri" w:cs="Calibri"/>
          <w:spacing w:val="15"/>
          <w:position w:val="1"/>
          <w:lang w:val="es-ES"/>
        </w:rPr>
        <w:t xml:space="preserve"> </w:t>
      </w:r>
      <w:r w:rsidRPr="00791A06">
        <w:rPr>
          <w:rFonts w:ascii="Calibri" w:eastAsia="Calibri" w:hAnsi="Calibri" w:cs="Calibri"/>
          <w:position w:val="1"/>
          <w:lang w:val="es-ES"/>
        </w:rPr>
        <w:t>lo</w:t>
      </w:r>
      <w:r w:rsidRPr="00791A06">
        <w:rPr>
          <w:rFonts w:ascii="Calibri" w:eastAsia="Calibri" w:hAnsi="Calibri" w:cs="Calibri"/>
          <w:spacing w:val="16"/>
          <w:position w:val="1"/>
          <w:lang w:val="es-ES"/>
        </w:rPr>
        <w:t xml:space="preserve"> </w:t>
      </w:r>
      <w:r w:rsidRPr="00791A06">
        <w:rPr>
          <w:rFonts w:ascii="Calibri" w:eastAsia="Calibri" w:hAnsi="Calibri" w:cs="Calibri"/>
          <w:position w:val="1"/>
          <w:lang w:val="es-ES"/>
        </w:rPr>
        <w:t>relaci</w:t>
      </w:r>
      <w:r w:rsidRPr="00791A06">
        <w:rPr>
          <w:rFonts w:ascii="Calibri" w:eastAsia="Calibri" w:hAnsi="Calibri" w:cs="Calibri"/>
          <w:spacing w:val="2"/>
          <w:position w:val="1"/>
          <w:lang w:val="es-ES"/>
        </w:rPr>
        <w:t>o</w:t>
      </w:r>
      <w:r w:rsidRPr="00791A06">
        <w:rPr>
          <w:rFonts w:ascii="Calibri" w:eastAsia="Calibri" w:hAnsi="Calibri" w:cs="Calibri"/>
          <w:position w:val="1"/>
          <w:lang w:val="es-ES"/>
        </w:rPr>
        <w:t>nado</w:t>
      </w:r>
      <w:r w:rsidRPr="00791A06">
        <w:rPr>
          <w:rFonts w:ascii="Calibri" w:eastAsia="Calibri" w:hAnsi="Calibri" w:cs="Calibri"/>
          <w:spacing w:val="8"/>
          <w:position w:val="1"/>
          <w:lang w:val="es-ES"/>
        </w:rPr>
        <w:t xml:space="preserve"> </w:t>
      </w:r>
      <w:r w:rsidRPr="00791A06">
        <w:rPr>
          <w:rFonts w:ascii="Calibri" w:eastAsia="Calibri" w:hAnsi="Calibri" w:cs="Calibri"/>
          <w:position w:val="1"/>
          <w:lang w:val="es-ES"/>
        </w:rPr>
        <w:t>c</w:t>
      </w:r>
      <w:r w:rsidRPr="00791A06">
        <w:rPr>
          <w:rFonts w:ascii="Calibri" w:eastAsia="Calibri" w:hAnsi="Calibri" w:cs="Calibri"/>
          <w:spacing w:val="1"/>
          <w:position w:val="1"/>
          <w:lang w:val="es-ES"/>
        </w:rPr>
        <w:t>o</w:t>
      </w:r>
      <w:r w:rsidRPr="00791A06">
        <w:rPr>
          <w:rFonts w:ascii="Calibri" w:eastAsia="Calibri" w:hAnsi="Calibri" w:cs="Calibri"/>
          <w:position w:val="1"/>
          <w:lang w:val="es-ES"/>
        </w:rPr>
        <w:t>n</w:t>
      </w:r>
      <w:r w:rsidRPr="00791A06">
        <w:rPr>
          <w:rFonts w:ascii="Calibri" w:eastAsia="Calibri" w:hAnsi="Calibri" w:cs="Calibri"/>
          <w:spacing w:val="14"/>
          <w:position w:val="1"/>
          <w:lang w:val="es-ES"/>
        </w:rPr>
        <w:t xml:space="preserve"> </w:t>
      </w:r>
      <w:r w:rsidRPr="00791A06">
        <w:rPr>
          <w:rFonts w:ascii="Calibri" w:eastAsia="Calibri" w:hAnsi="Calibri" w:cs="Calibri"/>
          <w:position w:val="1"/>
          <w:lang w:val="es-ES"/>
        </w:rPr>
        <w:t>l</w:t>
      </w:r>
      <w:r w:rsidRPr="00791A06">
        <w:rPr>
          <w:rFonts w:ascii="Calibri" w:eastAsia="Calibri" w:hAnsi="Calibri" w:cs="Calibri"/>
          <w:spacing w:val="1"/>
          <w:position w:val="1"/>
          <w:lang w:val="es-ES"/>
        </w:rPr>
        <w:t>o</w:t>
      </w:r>
      <w:r w:rsidRPr="00791A06">
        <w:rPr>
          <w:rFonts w:ascii="Calibri" w:eastAsia="Calibri" w:hAnsi="Calibri" w:cs="Calibri"/>
          <w:position w:val="1"/>
          <w:lang w:val="es-ES"/>
        </w:rPr>
        <w:t>s</w:t>
      </w:r>
      <w:r w:rsidRPr="00791A06">
        <w:rPr>
          <w:rFonts w:ascii="Calibri" w:eastAsia="Calibri" w:hAnsi="Calibri" w:cs="Calibri"/>
          <w:spacing w:val="17"/>
          <w:position w:val="1"/>
          <w:lang w:val="es-ES"/>
        </w:rPr>
        <w:t xml:space="preserve"> </w:t>
      </w:r>
      <w:r w:rsidRPr="00791A06">
        <w:rPr>
          <w:rFonts w:ascii="Calibri" w:eastAsia="Calibri" w:hAnsi="Calibri" w:cs="Calibri"/>
          <w:spacing w:val="1"/>
          <w:position w:val="1"/>
          <w:lang w:val="es-ES"/>
        </w:rPr>
        <w:t>P</w:t>
      </w:r>
      <w:r w:rsidRPr="00791A06">
        <w:rPr>
          <w:rFonts w:ascii="Calibri" w:eastAsia="Calibri" w:hAnsi="Calibri" w:cs="Calibri"/>
          <w:position w:val="1"/>
          <w:lang w:val="es-ES"/>
        </w:rPr>
        <w:t>lanes</w:t>
      </w:r>
      <w:r w:rsidRPr="00791A06">
        <w:rPr>
          <w:rFonts w:ascii="Calibri" w:eastAsia="Calibri" w:hAnsi="Calibri" w:cs="Calibri"/>
          <w:spacing w:val="12"/>
          <w:position w:val="1"/>
          <w:lang w:val="es-ES"/>
        </w:rPr>
        <w:t xml:space="preserve"> </w:t>
      </w:r>
      <w:r w:rsidRPr="00791A06">
        <w:rPr>
          <w:rFonts w:ascii="Calibri" w:eastAsia="Calibri" w:hAnsi="Calibri" w:cs="Calibri"/>
          <w:position w:val="1"/>
          <w:lang w:val="es-ES"/>
        </w:rPr>
        <w:t>de</w:t>
      </w:r>
      <w:r w:rsidRPr="00791A06">
        <w:rPr>
          <w:rFonts w:ascii="Calibri" w:eastAsia="Calibri" w:hAnsi="Calibri" w:cs="Calibri"/>
          <w:spacing w:val="16"/>
          <w:position w:val="1"/>
          <w:lang w:val="es-ES"/>
        </w:rPr>
        <w:t xml:space="preserve"> </w:t>
      </w:r>
      <w:r w:rsidRPr="00791A06">
        <w:rPr>
          <w:rFonts w:ascii="Calibri" w:eastAsia="Calibri" w:hAnsi="Calibri" w:cs="Calibri"/>
          <w:spacing w:val="1"/>
          <w:position w:val="1"/>
          <w:lang w:val="es-ES"/>
        </w:rPr>
        <w:t>G</w:t>
      </w:r>
      <w:r w:rsidRPr="00791A06">
        <w:rPr>
          <w:rFonts w:ascii="Calibri" w:eastAsia="Calibri" w:hAnsi="Calibri" w:cs="Calibri"/>
          <w:position w:val="1"/>
          <w:lang w:val="es-ES"/>
        </w:rPr>
        <w:t>estión</w:t>
      </w:r>
      <w:r w:rsidRPr="00791A06">
        <w:rPr>
          <w:rFonts w:ascii="Calibri" w:eastAsia="Calibri" w:hAnsi="Calibri" w:cs="Calibri"/>
          <w:spacing w:val="10"/>
          <w:position w:val="1"/>
          <w:lang w:val="es-ES"/>
        </w:rPr>
        <w:t xml:space="preserve"> </w:t>
      </w:r>
      <w:r w:rsidRPr="00791A06">
        <w:rPr>
          <w:rFonts w:ascii="Calibri" w:eastAsia="Calibri" w:hAnsi="Calibri" w:cs="Calibri"/>
          <w:position w:val="1"/>
          <w:lang w:val="es-ES"/>
        </w:rPr>
        <w:t>y</w:t>
      </w:r>
      <w:r w:rsidRPr="00791A06">
        <w:rPr>
          <w:rFonts w:ascii="Calibri" w:eastAsia="Calibri" w:hAnsi="Calibri" w:cs="Calibri"/>
          <w:spacing w:val="17"/>
          <w:position w:val="1"/>
          <w:lang w:val="es-ES"/>
        </w:rPr>
        <w:t xml:space="preserve"> </w:t>
      </w:r>
      <w:r w:rsidRPr="00791A06">
        <w:rPr>
          <w:rFonts w:ascii="Calibri" w:eastAsia="Calibri" w:hAnsi="Calibri" w:cs="Calibri"/>
          <w:spacing w:val="1"/>
          <w:position w:val="1"/>
          <w:lang w:val="es-ES"/>
        </w:rPr>
        <w:t>R</w:t>
      </w:r>
      <w:r w:rsidRPr="00791A06">
        <w:rPr>
          <w:rFonts w:ascii="Calibri" w:eastAsia="Calibri" w:hAnsi="Calibri" w:cs="Calibri"/>
          <w:position w:val="1"/>
          <w:lang w:val="es-ES"/>
        </w:rPr>
        <w:t>es</w:t>
      </w:r>
      <w:r w:rsidRPr="00791A06">
        <w:rPr>
          <w:rFonts w:ascii="Calibri" w:eastAsia="Calibri" w:hAnsi="Calibri" w:cs="Calibri"/>
          <w:spacing w:val="1"/>
          <w:position w:val="1"/>
          <w:lang w:val="es-ES"/>
        </w:rPr>
        <w:t>u</w:t>
      </w:r>
      <w:r w:rsidRPr="00791A06">
        <w:rPr>
          <w:rFonts w:ascii="Calibri" w:eastAsia="Calibri" w:hAnsi="Calibri" w:cs="Calibri"/>
          <w:position w:val="1"/>
          <w:lang w:val="es-ES"/>
        </w:rPr>
        <w:t>l</w:t>
      </w:r>
      <w:r w:rsidRPr="00791A06">
        <w:rPr>
          <w:rFonts w:ascii="Calibri" w:eastAsia="Calibri" w:hAnsi="Calibri" w:cs="Calibri"/>
          <w:spacing w:val="-1"/>
          <w:position w:val="1"/>
          <w:lang w:val="es-ES"/>
        </w:rPr>
        <w:t>t</w:t>
      </w:r>
      <w:r w:rsidRPr="00791A06">
        <w:rPr>
          <w:rFonts w:ascii="Calibri" w:eastAsia="Calibri" w:hAnsi="Calibri" w:cs="Calibri"/>
          <w:position w:val="1"/>
          <w:lang w:val="es-ES"/>
        </w:rPr>
        <w:t>ad</w:t>
      </w:r>
      <w:r w:rsidRPr="00791A06">
        <w:rPr>
          <w:rFonts w:ascii="Calibri" w:eastAsia="Calibri" w:hAnsi="Calibri" w:cs="Calibri"/>
          <w:spacing w:val="1"/>
          <w:position w:val="1"/>
          <w:lang w:val="es-ES"/>
        </w:rPr>
        <w:t>o</w:t>
      </w:r>
      <w:r w:rsidRPr="00791A06">
        <w:rPr>
          <w:rFonts w:ascii="Calibri" w:eastAsia="Calibri" w:hAnsi="Calibri" w:cs="Calibri"/>
          <w:position w:val="1"/>
          <w:lang w:val="es-ES"/>
        </w:rPr>
        <w:t>s</w:t>
      </w:r>
      <w:r w:rsidRPr="00791A06">
        <w:rPr>
          <w:rFonts w:ascii="Calibri" w:eastAsia="Calibri" w:hAnsi="Calibri" w:cs="Calibri"/>
          <w:spacing w:val="8"/>
          <w:position w:val="1"/>
          <w:lang w:val="es-ES"/>
        </w:rPr>
        <w:t xml:space="preserve"> </w:t>
      </w:r>
      <w:r w:rsidRPr="00791A06">
        <w:rPr>
          <w:rFonts w:ascii="Calibri" w:eastAsia="Calibri" w:hAnsi="Calibri" w:cs="Calibri"/>
          <w:position w:val="1"/>
          <w:lang w:val="es-ES"/>
        </w:rPr>
        <w:t>y</w:t>
      </w:r>
      <w:r w:rsidRPr="00791A06">
        <w:rPr>
          <w:rFonts w:ascii="Calibri" w:eastAsia="Calibri" w:hAnsi="Calibri" w:cs="Calibri"/>
          <w:spacing w:val="17"/>
          <w:position w:val="1"/>
          <w:lang w:val="es-ES"/>
        </w:rPr>
        <w:t xml:space="preserve"> </w:t>
      </w:r>
      <w:r w:rsidRPr="00791A06">
        <w:rPr>
          <w:rFonts w:ascii="Calibri" w:eastAsia="Calibri" w:hAnsi="Calibri" w:cs="Calibri"/>
          <w:position w:val="1"/>
          <w:lang w:val="es-ES"/>
        </w:rPr>
        <w:t>la</w:t>
      </w:r>
      <w:r w:rsidRPr="00791A06">
        <w:rPr>
          <w:rFonts w:ascii="Calibri" w:eastAsia="Calibri" w:hAnsi="Calibri" w:cs="Calibri"/>
          <w:spacing w:val="16"/>
          <w:position w:val="1"/>
          <w:lang w:val="es-ES"/>
        </w:rPr>
        <w:t xml:space="preserve"> </w:t>
      </w:r>
      <w:r w:rsidRPr="00791A06">
        <w:rPr>
          <w:rFonts w:ascii="Calibri" w:eastAsia="Calibri" w:hAnsi="Calibri" w:cs="Calibri"/>
          <w:spacing w:val="1"/>
          <w:position w:val="1"/>
          <w:lang w:val="es-ES"/>
        </w:rPr>
        <w:t>m</w:t>
      </w:r>
      <w:r w:rsidRPr="00791A06">
        <w:rPr>
          <w:rFonts w:ascii="Calibri" w:eastAsia="Calibri" w:hAnsi="Calibri" w:cs="Calibri"/>
          <w:position w:val="1"/>
          <w:lang w:val="es-ES"/>
        </w:rPr>
        <w:t>et</w:t>
      </w:r>
      <w:r w:rsidRPr="00791A06">
        <w:rPr>
          <w:rFonts w:ascii="Calibri" w:eastAsia="Calibri" w:hAnsi="Calibri" w:cs="Calibri"/>
          <w:spacing w:val="1"/>
          <w:position w:val="1"/>
          <w:lang w:val="es-ES"/>
        </w:rPr>
        <w:t>o</w:t>
      </w:r>
      <w:r w:rsidRPr="00791A06">
        <w:rPr>
          <w:rFonts w:ascii="Calibri" w:eastAsia="Calibri" w:hAnsi="Calibri" w:cs="Calibri"/>
          <w:position w:val="1"/>
          <w:lang w:val="es-ES"/>
        </w:rPr>
        <w:t>dología</w:t>
      </w:r>
      <w:r w:rsidR="009B5445">
        <w:rPr>
          <w:rFonts w:ascii="Calibri" w:eastAsia="Calibri" w:hAnsi="Calibri" w:cs="Calibri"/>
          <w:position w:val="1"/>
          <w:lang w:val="es-ES"/>
        </w:rPr>
        <w:t xml:space="preserve"> </w:t>
      </w:r>
      <w:r w:rsidRPr="00791A06">
        <w:rPr>
          <w:rFonts w:ascii="Calibri" w:eastAsia="Calibri" w:hAnsi="Calibri" w:cs="Calibri"/>
          <w:lang w:val="es-ES"/>
        </w:rPr>
        <w:t>c</w:t>
      </w:r>
      <w:r w:rsidRPr="00791A06">
        <w:rPr>
          <w:rFonts w:ascii="Calibri" w:eastAsia="Calibri" w:hAnsi="Calibri" w:cs="Calibri"/>
          <w:spacing w:val="1"/>
          <w:lang w:val="es-ES"/>
        </w:rPr>
        <w:t>o</w:t>
      </w:r>
      <w:r w:rsidRPr="00791A06">
        <w:rPr>
          <w:rFonts w:ascii="Calibri" w:eastAsia="Calibri" w:hAnsi="Calibri" w:cs="Calibri"/>
          <w:lang w:val="es-ES"/>
        </w:rPr>
        <w:t>n</w:t>
      </w:r>
      <w:r w:rsidRPr="00791A06">
        <w:rPr>
          <w:rFonts w:ascii="Calibri" w:eastAsia="Calibri" w:hAnsi="Calibri" w:cs="Calibri"/>
          <w:spacing w:val="24"/>
          <w:lang w:val="es-ES"/>
        </w:rPr>
        <w:t xml:space="preserve"> </w:t>
      </w:r>
      <w:r w:rsidRPr="00791A06">
        <w:rPr>
          <w:rFonts w:ascii="Calibri" w:eastAsia="Calibri" w:hAnsi="Calibri" w:cs="Calibri"/>
          <w:lang w:val="es-ES"/>
        </w:rPr>
        <w:t>sus</w:t>
      </w:r>
      <w:r w:rsidRPr="00791A06">
        <w:rPr>
          <w:rFonts w:ascii="Calibri" w:eastAsia="Calibri" w:hAnsi="Calibri" w:cs="Calibri"/>
          <w:spacing w:val="26"/>
          <w:lang w:val="es-ES"/>
        </w:rPr>
        <w:t xml:space="preserve"> </w:t>
      </w:r>
      <w:r w:rsidRPr="00791A06">
        <w:rPr>
          <w:rFonts w:ascii="Calibri" w:eastAsia="Calibri" w:hAnsi="Calibri" w:cs="Calibri"/>
          <w:lang w:val="es-ES"/>
        </w:rPr>
        <w:t>indi</w:t>
      </w:r>
      <w:r w:rsidRPr="00791A06">
        <w:rPr>
          <w:rFonts w:ascii="Calibri" w:eastAsia="Calibri" w:hAnsi="Calibri" w:cs="Calibri"/>
          <w:spacing w:val="1"/>
          <w:lang w:val="es-ES"/>
        </w:rPr>
        <w:t>c</w:t>
      </w:r>
      <w:r w:rsidRPr="00791A06">
        <w:rPr>
          <w:rFonts w:ascii="Calibri" w:eastAsia="Calibri" w:hAnsi="Calibri" w:cs="Calibri"/>
          <w:lang w:val="es-ES"/>
        </w:rPr>
        <w:t>ad</w:t>
      </w:r>
      <w:r w:rsidRPr="00791A06">
        <w:rPr>
          <w:rFonts w:ascii="Calibri" w:eastAsia="Calibri" w:hAnsi="Calibri" w:cs="Calibri"/>
          <w:spacing w:val="1"/>
          <w:lang w:val="es-ES"/>
        </w:rPr>
        <w:t>o</w:t>
      </w:r>
      <w:r w:rsidRPr="00791A06">
        <w:rPr>
          <w:rFonts w:ascii="Calibri" w:eastAsia="Calibri" w:hAnsi="Calibri" w:cs="Calibri"/>
          <w:lang w:val="es-ES"/>
        </w:rPr>
        <w:t>re</w:t>
      </w:r>
      <w:r w:rsidRPr="00791A06">
        <w:rPr>
          <w:rFonts w:ascii="Calibri" w:eastAsia="Calibri" w:hAnsi="Calibri" w:cs="Calibri"/>
          <w:spacing w:val="1"/>
          <w:lang w:val="es-ES"/>
        </w:rPr>
        <w:t>s</w:t>
      </w:r>
      <w:r w:rsidRPr="00791A06">
        <w:rPr>
          <w:rFonts w:ascii="Calibri" w:eastAsia="Calibri" w:hAnsi="Calibri" w:cs="Calibri"/>
          <w:lang w:val="es-ES"/>
        </w:rPr>
        <w:t>,</w:t>
      </w:r>
      <w:r w:rsidRPr="00791A06">
        <w:rPr>
          <w:rFonts w:ascii="Calibri" w:eastAsia="Calibri" w:hAnsi="Calibri" w:cs="Calibri"/>
          <w:spacing w:val="19"/>
          <w:lang w:val="es-ES"/>
        </w:rPr>
        <w:t xml:space="preserve"> </w:t>
      </w:r>
      <w:r w:rsidRPr="00791A06">
        <w:rPr>
          <w:rFonts w:ascii="Calibri" w:eastAsia="Calibri" w:hAnsi="Calibri" w:cs="Calibri"/>
          <w:lang w:val="es-ES"/>
        </w:rPr>
        <w:t>para</w:t>
      </w:r>
      <w:r w:rsidRPr="00791A06">
        <w:rPr>
          <w:rFonts w:ascii="Calibri" w:eastAsia="Calibri" w:hAnsi="Calibri" w:cs="Calibri"/>
          <w:spacing w:val="24"/>
          <w:lang w:val="es-ES"/>
        </w:rPr>
        <w:t xml:space="preserve"> </w:t>
      </w:r>
      <w:r w:rsidRPr="00791A06">
        <w:rPr>
          <w:rFonts w:ascii="Calibri" w:eastAsia="Calibri" w:hAnsi="Calibri" w:cs="Calibri"/>
          <w:lang w:val="es-ES"/>
        </w:rPr>
        <w:t>clasificar</w:t>
      </w:r>
      <w:r w:rsidRPr="00791A06">
        <w:rPr>
          <w:rFonts w:ascii="Calibri" w:eastAsia="Calibri" w:hAnsi="Calibri" w:cs="Calibri"/>
          <w:spacing w:val="22"/>
          <w:lang w:val="es-ES"/>
        </w:rPr>
        <w:t xml:space="preserve"> </w:t>
      </w:r>
      <w:r w:rsidRPr="00791A06">
        <w:rPr>
          <w:rFonts w:ascii="Calibri" w:eastAsia="Calibri" w:hAnsi="Calibri" w:cs="Calibri"/>
          <w:lang w:val="es-ES"/>
        </w:rPr>
        <w:t>a</w:t>
      </w:r>
      <w:r w:rsidRPr="00791A06">
        <w:rPr>
          <w:rFonts w:ascii="Calibri" w:eastAsia="Calibri" w:hAnsi="Calibri" w:cs="Calibri"/>
          <w:spacing w:val="28"/>
          <w:lang w:val="es-ES"/>
        </w:rPr>
        <w:t xml:space="preserve"> </w:t>
      </w:r>
      <w:r w:rsidRPr="00791A06">
        <w:rPr>
          <w:rFonts w:ascii="Calibri" w:eastAsia="Calibri" w:hAnsi="Calibri" w:cs="Calibri"/>
          <w:lang w:val="es-ES"/>
        </w:rPr>
        <w:t>las</w:t>
      </w:r>
      <w:r w:rsidRPr="00791A06">
        <w:rPr>
          <w:rFonts w:ascii="Calibri" w:eastAsia="Calibri" w:hAnsi="Calibri" w:cs="Calibri"/>
          <w:spacing w:val="27"/>
          <w:lang w:val="es-ES"/>
        </w:rPr>
        <w:t xml:space="preserve"> </w:t>
      </w:r>
      <w:r w:rsidRPr="00791A06">
        <w:rPr>
          <w:rFonts w:ascii="Calibri" w:eastAsia="Calibri" w:hAnsi="Calibri" w:cs="Calibri"/>
          <w:lang w:val="es-ES"/>
        </w:rPr>
        <w:t>pers</w:t>
      </w:r>
      <w:r w:rsidRPr="00791A06">
        <w:rPr>
          <w:rFonts w:ascii="Calibri" w:eastAsia="Calibri" w:hAnsi="Calibri" w:cs="Calibri"/>
          <w:spacing w:val="1"/>
          <w:lang w:val="es-ES"/>
        </w:rPr>
        <w:t>o</w:t>
      </w:r>
      <w:r w:rsidRPr="00791A06">
        <w:rPr>
          <w:rFonts w:ascii="Calibri" w:eastAsia="Calibri" w:hAnsi="Calibri" w:cs="Calibri"/>
          <w:lang w:val="es-ES"/>
        </w:rPr>
        <w:t>nas</w:t>
      </w:r>
      <w:r w:rsidRPr="00791A06">
        <w:rPr>
          <w:rFonts w:ascii="Calibri" w:eastAsia="Calibri" w:hAnsi="Calibri" w:cs="Calibri"/>
          <w:spacing w:val="21"/>
          <w:lang w:val="es-ES"/>
        </w:rPr>
        <w:t xml:space="preserve"> </w:t>
      </w:r>
      <w:r w:rsidRPr="00791A06">
        <w:rPr>
          <w:rFonts w:ascii="Calibri" w:eastAsia="Calibri" w:hAnsi="Calibri" w:cs="Calibri"/>
          <w:spacing w:val="-1"/>
          <w:lang w:val="es-ES"/>
        </w:rPr>
        <w:t>p</w:t>
      </w:r>
      <w:r w:rsidRPr="00791A06">
        <w:rPr>
          <w:rFonts w:ascii="Calibri" w:eastAsia="Calibri" w:hAnsi="Calibri" w:cs="Calibri"/>
          <w:lang w:val="es-ES"/>
        </w:rPr>
        <w:t>restad</w:t>
      </w:r>
      <w:r w:rsidRPr="00791A06">
        <w:rPr>
          <w:rFonts w:ascii="Calibri" w:eastAsia="Calibri" w:hAnsi="Calibri" w:cs="Calibri"/>
          <w:spacing w:val="1"/>
          <w:lang w:val="es-ES"/>
        </w:rPr>
        <w:t>o</w:t>
      </w:r>
      <w:r w:rsidRPr="00791A06">
        <w:rPr>
          <w:rFonts w:ascii="Calibri" w:eastAsia="Calibri" w:hAnsi="Calibri" w:cs="Calibri"/>
          <w:lang w:val="es-ES"/>
        </w:rPr>
        <w:t>ras</w:t>
      </w:r>
      <w:r w:rsidRPr="00791A06">
        <w:rPr>
          <w:rFonts w:ascii="Calibri" w:eastAsia="Calibri" w:hAnsi="Calibri" w:cs="Calibri"/>
          <w:spacing w:val="18"/>
          <w:lang w:val="es-ES"/>
        </w:rPr>
        <w:t xml:space="preserve"> </w:t>
      </w:r>
      <w:r w:rsidRPr="00791A06">
        <w:rPr>
          <w:rFonts w:ascii="Calibri" w:eastAsia="Calibri" w:hAnsi="Calibri" w:cs="Calibri"/>
          <w:spacing w:val="-1"/>
          <w:lang w:val="es-ES"/>
        </w:rPr>
        <w:t>d</w:t>
      </w:r>
      <w:r w:rsidRPr="00791A06">
        <w:rPr>
          <w:rFonts w:ascii="Calibri" w:eastAsia="Calibri" w:hAnsi="Calibri" w:cs="Calibri"/>
          <w:lang w:val="es-ES"/>
        </w:rPr>
        <w:t>el</w:t>
      </w:r>
      <w:r w:rsidRPr="00791A06">
        <w:rPr>
          <w:rFonts w:ascii="Calibri" w:eastAsia="Calibri" w:hAnsi="Calibri" w:cs="Calibri"/>
          <w:spacing w:val="26"/>
          <w:lang w:val="es-ES"/>
        </w:rPr>
        <w:t xml:space="preserve"> </w:t>
      </w:r>
      <w:r w:rsidRPr="00791A06">
        <w:rPr>
          <w:rFonts w:ascii="Calibri" w:eastAsia="Calibri" w:hAnsi="Calibri" w:cs="Calibri"/>
          <w:lang w:val="es-ES"/>
        </w:rPr>
        <w:t>servicio</w:t>
      </w:r>
      <w:r w:rsidRPr="00791A06">
        <w:rPr>
          <w:rFonts w:ascii="Calibri" w:eastAsia="Calibri" w:hAnsi="Calibri" w:cs="Calibri"/>
          <w:spacing w:val="23"/>
          <w:lang w:val="es-ES"/>
        </w:rPr>
        <w:t xml:space="preserve"> </w:t>
      </w:r>
      <w:r w:rsidRPr="00791A06">
        <w:rPr>
          <w:rFonts w:ascii="Calibri" w:eastAsia="Calibri" w:hAnsi="Calibri" w:cs="Calibri"/>
          <w:lang w:val="es-ES"/>
        </w:rPr>
        <w:t>público</w:t>
      </w:r>
      <w:r w:rsidRPr="00791A06">
        <w:rPr>
          <w:rFonts w:ascii="Calibri" w:eastAsia="Calibri" w:hAnsi="Calibri" w:cs="Calibri"/>
          <w:spacing w:val="23"/>
          <w:lang w:val="es-ES"/>
        </w:rPr>
        <w:t xml:space="preserve"> </w:t>
      </w:r>
      <w:r w:rsidRPr="00791A06">
        <w:rPr>
          <w:rFonts w:ascii="Calibri" w:eastAsia="Calibri" w:hAnsi="Calibri" w:cs="Calibri"/>
          <w:lang w:val="es-ES"/>
        </w:rPr>
        <w:t>de</w:t>
      </w:r>
      <w:r w:rsidRPr="00791A06">
        <w:rPr>
          <w:rFonts w:ascii="Calibri" w:eastAsia="Calibri" w:hAnsi="Calibri" w:cs="Calibri"/>
          <w:spacing w:val="25"/>
          <w:lang w:val="es-ES"/>
        </w:rPr>
        <w:t xml:space="preserve"> </w:t>
      </w:r>
      <w:r w:rsidRPr="00791A06">
        <w:rPr>
          <w:rFonts w:ascii="Calibri" w:eastAsia="Calibri" w:hAnsi="Calibri" w:cs="Calibri"/>
          <w:lang w:val="es-ES"/>
        </w:rPr>
        <w:t>aseo</w:t>
      </w:r>
      <w:r w:rsidRPr="00791A06">
        <w:rPr>
          <w:rFonts w:ascii="Calibri" w:eastAsia="Calibri" w:hAnsi="Calibri" w:cs="Calibri"/>
          <w:spacing w:val="25"/>
          <w:lang w:val="es-ES"/>
        </w:rPr>
        <w:t xml:space="preserve"> </w:t>
      </w:r>
      <w:r w:rsidRPr="00791A06">
        <w:rPr>
          <w:rFonts w:ascii="Calibri" w:eastAsia="Calibri" w:hAnsi="Calibri" w:cs="Calibri"/>
          <w:lang w:val="es-ES"/>
        </w:rPr>
        <w:t>según</w:t>
      </w:r>
      <w:r w:rsidRPr="00791A06">
        <w:rPr>
          <w:rFonts w:ascii="Calibri" w:eastAsia="Calibri" w:hAnsi="Calibri" w:cs="Calibri"/>
          <w:spacing w:val="22"/>
          <w:lang w:val="es-ES"/>
        </w:rPr>
        <w:t xml:space="preserve"> </w:t>
      </w:r>
      <w:r w:rsidRPr="00791A06">
        <w:rPr>
          <w:rFonts w:ascii="Calibri" w:eastAsia="Calibri" w:hAnsi="Calibri" w:cs="Calibri"/>
          <w:lang w:val="es-ES"/>
        </w:rPr>
        <w:t>el nivel</w:t>
      </w:r>
      <w:r w:rsidRPr="00791A06">
        <w:rPr>
          <w:rFonts w:ascii="Calibri" w:eastAsia="Calibri" w:hAnsi="Calibri" w:cs="Calibri"/>
          <w:spacing w:val="-5"/>
          <w:lang w:val="es-ES"/>
        </w:rPr>
        <w:t xml:space="preserve"> </w:t>
      </w:r>
      <w:r w:rsidRPr="00791A06">
        <w:rPr>
          <w:rFonts w:ascii="Calibri" w:eastAsia="Calibri" w:hAnsi="Calibri" w:cs="Calibri"/>
          <w:lang w:val="es-ES"/>
        </w:rPr>
        <w:t>de</w:t>
      </w:r>
      <w:r w:rsidRPr="00791A06">
        <w:rPr>
          <w:rFonts w:ascii="Calibri" w:eastAsia="Calibri" w:hAnsi="Calibri" w:cs="Calibri"/>
          <w:spacing w:val="-1"/>
          <w:lang w:val="es-ES"/>
        </w:rPr>
        <w:t xml:space="preserve"> </w:t>
      </w:r>
      <w:r w:rsidRPr="00791A06">
        <w:rPr>
          <w:rFonts w:ascii="Calibri" w:eastAsia="Calibri" w:hAnsi="Calibri" w:cs="Calibri"/>
          <w:lang w:val="es-ES"/>
        </w:rPr>
        <w:t>ries</w:t>
      </w:r>
      <w:r w:rsidRPr="00791A06">
        <w:rPr>
          <w:rFonts w:ascii="Calibri" w:eastAsia="Calibri" w:hAnsi="Calibri" w:cs="Calibri"/>
          <w:spacing w:val="1"/>
          <w:lang w:val="es-ES"/>
        </w:rPr>
        <w:t>go</w:t>
      </w:r>
      <w:r w:rsidRPr="00791A06">
        <w:rPr>
          <w:rFonts w:ascii="Calibri" w:eastAsia="Calibri" w:hAnsi="Calibri" w:cs="Calibri"/>
          <w:lang w:val="es-ES"/>
        </w:rPr>
        <w:t>.</w:t>
      </w:r>
    </w:p>
    <w:p w:rsidR="00862877" w:rsidRDefault="00862877" w:rsidP="00F6563D">
      <w:pPr>
        <w:spacing w:after="0" w:line="240" w:lineRule="auto"/>
        <w:ind w:left="830" w:right="314"/>
        <w:jc w:val="both"/>
        <w:rPr>
          <w:rFonts w:ascii="Calibri" w:eastAsia="Calibri" w:hAnsi="Calibri" w:cs="Calibri"/>
          <w:lang w:val="es-ES"/>
        </w:rPr>
      </w:pPr>
    </w:p>
    <w:p w:rsidR="004D6632" w:rsidRPr="006F4E1F" w:rsidRDefault="004D6632" w:rsidP="00F6563D">
      <w:pPr>
        <w:pStyle w:val="Prrafodelista"/>
        <w:numPr>
          <w:ilvl w:val="0"/>
          <w:numId w:val="12"/>
        </w:numPr>
        <w:tabs>
          <w:tab w:val="left" w:pos="142"/>
        </w:tabs>
        <w:spacing w:after="0" w:line="240" w:lineRule="auto"/>
        <w:ind w:right="311"/>
        <w:jc w:val="both"/>
        <w:rPr>
          <w:rFonts w:ascii="Calibri" w:eastAsia="Calibri" w:hAnsi="Calibri" w:cs="Calibri"/>
          <w:spacing w:val="9"/>
          <w:lang w:val="es-ES"/>
        </w:rPr>
      </w:pPr>
      <w:r w:rsidRPr="006F4E1F">
        <w:rPr>
          <w:rFonts w:ascii="Calibri" w:eastAsia="Calibri" w:hAnsi="Calibri" w:cs="Calibri"/>
          <w:spacing w:val="9"/>
          <w:lang w:val="es-ES"/>
        </w:rPr>
        <w:t>Modificación y adición parcial de la Resolución CRA 351 de 2005 y modificación parcial de las Resoluciones CRA 352 de 2005 y CRA 482 de 2009</w:t>
      </w:r>
    </w:p>
    <w:p w:rsidR="004D6632" w:rsidRPr="00616E8E" w:rsidRDefault="004D6632" w:rsidP="00F6563D">
      <w:pPr>
        <w:spacing w:before="13" w:after="0" w:line="240" w:lineRule="exact"/>
        <w:jc w:val="both"/>
        <w:rPr>
          <w:sz w:val="24"/>
          <w:szCs w:val="24"/>
          <w:lang w:val="es-ES"/>
        </w:rPr>
      </w:pPr>
    </w:p>
    <w:p w:rsidR="004D6632" w:rsidRPr="00002F8D" w:rsidRDefault="004D6632" w:rsidP="00F6563D">
      <w:pPr>
        <w:spacing w:after="0" w:line="239" w:lineRule="auto"/>
        <w:ind w:left="720" w:right="312"/>
        <w:jc w:val="both"/>
        <w:rPr>
          <w:rFonts w:ascii="Calibri" w:eastAsia="Calibri" w:hAnsi="Calibri" w:cs="Calibri"/>
          <w:spacing w:val="9"/>
          <w:lang w:val="es-ES"/>
        </w:rPr>
      </w:pPr>
      <w:r w:rsidRPr="00002F8D">
        <w:rPr>
          <w:rFonts w:ascii="Calibri" w:eastAsia="Calibri" w:hAnsi="Calibri" w:cs="Calibri"/>
          <w:spacing w:val="9"/>
          <w:lang w:val="es-ES"/>
        </w:rPr>
        <w:t xml:space="preserve">Objetivo: </w:t>
      </w:r>
      <w:r w:rsidR="009B5445">
        <w:rPr>
          <w:rFonts w:ascii="Calibri" w:eastAsia="Calibri" w:hAnsi="Calibri" w:cs="Calibri"/>
          <w:spacing w:val="9"/>
          <w:lang w:val="es-ES"/>
        </w:rPr>
        <w:t xml:space="preserve">Expedir resolución definitiva para </w:t>
      </w:r>
      <w:r w:rsidRPr="00002F8D">
        <w:rPr>
          <w:rFonts w:ascii="Calibri" w:eastAsia="Calibri" w:hAnsi="Calibri" w:cs="Calibri"/>
          <w:spacing w:val="9"/>
          <w:lang w:val="es-ES"/>
        </w:rPr>
        <w:t xml:space="preserve">justar para </w:t>
      </w:r>
      <w:r>
        <w:rPr>
          <w:rFonts w:ascii="Calibri" w:eastAsia="Calibri" w:hAnsi="Calibri" w:cs="Calibri"/>
          <w:spacing w:val="9"/>
          <w:lang w:val="es-ES"/>
        </w:rPr>
        <w:t xml:space="preserve">compatibilidad </w:t>
      </w:r>
      <w:r w:rsidRPr="00002F8D">
        <w:rPr>
          <w:rFonts w:ascii="Calibri" w:eastAsia="Calibri" w:hAnsi="Calibri" w:cs="Calibri"/>
          <w:spacing w:val="9"/>
          <w:lang w:val="es-ES"/>
        </w:rPr>
        <w:t>con la Resolución CRA 720 de 2015 en cuanto a la disposición final y el aprovechamiento de residuos sólidos</w:t>
      </w:r>
      <w:r>
        <w:rPr>
          <w:rFonts w:ascii="Calibri" w:eastAsia="Calibri" w:hAnsi="Calibri" w:cs="Calibri"/>
          <w:spacing w:val="9"/>
          <w:lang w:val="es-ES"/>
        </w:rPr>
        <w:t xml:space="preserve"> para zonas urbanas de municipios con menos de 5000 suscriptores.</w:t>
      </w:r>
    </w:p>
    <w:p w:rsidR="004D6632" w:rsidRDefault="004D6632" w:rsidP="00F6563D">
      <w:pPr>
        <w:spacing w:after="0" w:line="240" w:lineRule="auto"/>
        <w:ind w:left="830" w:right="313"/>
        <w:jc w:val="both"/>
        <w:rPr>
          <w:rFonts w:ascii="Calibri" w:eastAsia="Calibri" w:hAnsi="Calibri" w:cs="Calibri"/>
          <w:lang w:val="es-ES"/>
        </w:rPr>
      </w:pPr>
    </w:p>
    <w:p w:rsidR="004D6632" w:rsidRPr="00616E8E" w:rsidRDefault="004D6632" w:rsidP="00F6563D">
      <w:pPr>
        <w:spacing w:after="0" w:line="240" w:lineRule="auto"/>
        <w:ind w:left="111" w:right="3332"/>
        <w:jc w:val="both"/>
        <w:rPr>
          <w:rFonts w:ascii="Arial" w:eastAsia="Arial" w:hAnsi="Arial" w:cs="Arial"/>
          <w:lang w:val="es-ES"/>
        </w:rPr>
      </w:pPr>
      <w:r>
        <w:rPr>
          <w:rFonts w:ascii="Arial" w:eastAsia="Arial" w:hAnsi="Arial" w:cs="Arial"/>
          <w:b/>
          <w:bCs/>
          <w:i/>
          <w:lang w:val="es-ES"/>
        </w:rPr>
        <w:t>4.1.3</w:t>
      </w:r>
      <w:r w:rsidR="00117DD5">
        <w:rPr>
          <w:rFonts w:ascii="Arial" w:eastAsia="Arial" w:hAnsi="Arial" w:cs="Arial"/>
          <w:b/>
          <w:bCs/>
          <w:i/>
          <w:lang w:val="es-ES"/>
        </w:rPr>
        <w:t>.</w:t>
      </w:r>
      <w:r w:rsidR="00117DD5">
        <w:rPr>
          <w:rFonts w:ascii="Arial" w:eastAsia="Arial" w:hAnsi="Arial" w:cs="Arial"/>
          <w:b/>
          <w:bCs/>
          <w:i/>
          <w:lang w:val="es-ES"/>
        </w:rPr>
        <w:tab/>
      </w:r>
      <w:r>
        <w:rPr>
          <w:rFonts w:ascii="Arial" w:eastAsia="Arial" w:hAnsi="Arial" w:cs="Arial"/>
          <w:b/>
          <w:bCs/>
          <w:i/>
          <w:lang w:val="es-ES"/>
        </w:rPr>
        <w:t xml:space="preserve"> </w:t>
      </w:r>
      <w:r w:rsidRPr="00616E8E">
        <w:rPr>
          <w:rFonts w:ascii="Arial" w:eastAsia="Arial" w:hAnsi="Arial" w:cs="Arial"/>
          <w:b/>
          <w:bCs/>
          <w:i/>
          <w:lang w:val="es-ES"/>
        </w:rPr>
        <w:t>Otros</w:t>
      </w:r>
      <w:r w:rsidRPr="00616E8E">
        <w:rPr>
          <w:rFonts w:ascii="Arial" w:eastAsia="Arial" w:hAnsi="Arial" w:cs="Arial"/>
          <w:b/>
          <w:bCs/>
          <w:i/>
          <w:spacing w:val="-6"/>
          <w:lang w:val="es-ES"/>
        </w:rPr>
        <w:t xml:space="preserve"> </w:t>
      </w:r>
      <w:r w:rsidRPr="00616E8E">
        <w:rPr>
          <w:rFonts w:ascii="Arial" w:eastAsia="Arial" w:hAnsi="Arial" w:cs="Arial"/>
          <w:b/>
          <w:bCs/>
          <w:i/>
          <w:lang w:val="es-ES"/>
        </w:rPr>
        <w:t>pro</w:t>
      </w:r>
      <w:r w:rsidRPr="00616E8E">
        <w:rPr>
          <w:rFonts w:ascii="Arial" w:eastAsia="Arial" w:hAnsi="Arial" w:cs="Arial"/>
          <w:b/>
          <w:bCs/>
          <w:i/>
          <w:spacing w:val="2"/>
          <w:lang w:val="es-ES"/>
        </w:rPr>
        <w:t>y</w:t>
      </w:r>
      <w:r w:rsidRPr="00616E8E">
        <w:rPr>
          <w:rFonts w:ascii="Arial" w:eastAsia="Arial" w:hAnsi="Arial" w:cs="Arial"/>
          <w:b/>
          <w:bCs/>
          <w:i/>
          <w:lang w:val="es-ES"/>
        </w:rPr>
        <w:t>ectos</w:t>
      </w:r>
      <w:r w:rsidRPr="00616E8E">
        <w:rPr>
          <w:rFonts w:ascii="Arial" w:eastAsia="Arial" w:hAnsi="Arial" w:cs="Arial"/>
          <w:b/>
          <w:bCs/>
          <w:i/>
          <w:spacing w:val="-11"/>
          <w:lang w:val="es-ES"/>
        </w:rPr>
        <w:t xml:space="preserve"> </w:t>
      </w:r>
      <w:r w:rsidRPr="00616E8E">
        <w:rPr>
          <w:rFonts w:ascii="Arial" w:eastAsia="Arial" w:hAnsi="Arial" w:cs="Arial"/>
          <w:b/>
          <w:bCs/>
          <w:i/>
          <w:lang w:val="es-ES"/>
        </w:rPr>
        <w:t>regulatorios</w:t>
      </w:r>
    </w:p>
    <w:p w:rsidR="004D6632" w:rsidRPr="00616E8E" w:rsidRDefault="004D6632" w:rsidP="00F6563D">
      <w:pPr>
        <w:spacing w:after="0" w:line="240" w:lineRule="auto"/>
        <w:ind w:left="830" w:right="313"/>
        <w:jc w:val="both"/>
        <w:rPr>
          <w:rFonts w:ascii="Calibri" w:eastAsia="Calibri" w:hAnsi="Calibri" w:cs="Calibri"/>
          <w:lang w:val="es-ES"/>
        </w:rPr>
      </w:pPr>
    </w:p>
    <w:p w:rsidR="004D6632" w:rsidRPr="006F4E1F" w:rsidRDefault="004D6632" w:rsidP="00F6563D">
      <w:pPr>
        <w:pStyle w:val="Prrafodelista"/>
        <w:numPr>
          <w:ilvl w:val="0"/>
          <w:numId w:val="13"/>
        </w:numPr>
        <w:spacing w:after="0" w:line="240" w:lineRule="auto"/>
        <w:ind w:left="709" w:right="313"/>
        <w:jc w:val="both"/>
        <w:rPr>
          <w:rFonts w:ascii="Calibri" w:eastAsia="Calibri" w:hAnsi="Calibri" w:cs="Calibri"/>
          <w:lang w:val="es-ES"/>
        </w:rPr>
      </w:pPr>
      <w:r w:rsidRPr="006F4E1F">
        <w:rPr>
          <w:rFonts w:ascii="Calibri" w:eastAsia="Calibri" w:hAnsi="Calibri" w:cs="Calibri"/>
          <w:spacing w:val="1"/>
          <w:lang w:val="es-ES"/>
        </w:rPr>
        <w:t>P</w:t>
      </w:r>
      <w:r w:rsidRPr="006F4E1F">
        <w:rPr>
          <w:rFonts w:ascii="Calibri" w:eastAsia="Calibri" w:hAnsi="Calibri" w:cs="Calibri"/>
          <w:lang w:val="es-ES"/>
        </w:rPr>
        <w:t>r</w:t>
      </w:r>
      <w:r w:rsidRPr="006F4E1F">
        <w:rPr>
          <w:rFonts w:ascii="Calibri" w:eastAsia="Calibri" w:hAnsi="Calibri" w:cs="Calibri"/>
          <w:spacing w:val="1"/>
          <w:lang w:val="es-ES"/>
        </w:rPr>
        <w:t>o</w:t>
      </w:r>
      <w:r w:rsidRPr="006F4E1F">
        <w:rPr>
          <w:rFonts w:ascii="Calibri" w:eastAsia="Calibri" w:hAnsi="Calibri" w:cs="Calibri"/>
          <w:lang w:val="es-ES"/>
        </w:rPr>
        <w:t>cedimie</w:t>
      </w:r>
      <w:r w:rsidRPr="006F4E1F">
        <w:rPr>
          <w:rFonts w:ascii="Calibri" w:eastAsia="Calibri" w:hAnsi="Calibri" w:cs="Calibri"/>
          <w:spacing w:val="1"/>
          <w:lang w:val="es-ES"/>
        </w:rPr>
        <w:t>nt</w:t>
      </w:r>
      <w:r w:rsidRPr="006F4E1F">
        <w:rPr>
          <w:rFonts w:ascii="Calibri" w:eastAsia="Calibri" w:hAnsi="Calibri" w:cs="Calibri"/>
          <w:lang w:val="es-ES"/>
        </w:rPr>
        <w:t xml:space="preserve">o </w:t>
      </w:r>
      <w:r w:rsidRPr="006F4E1F">
        <w:rPr>
          <w:rFonts w:ascii="Calibri" w:eastAsia="Calibri" w:hAnsi="Calibri" w:cs="Calibri"/>
          <w:spacing w:val="-1"/>
          <w:lang w:val="es-ES"/>
        </w:rPr>
        <w:t>ú</w:t>
      </w:r>
      <w:r w:rsidRPr="006F4E1F">
        <w:rPr>
          <w:rFonts w:ascii="Calibri" w:eastAsia="Calibri" w:hAnsi="Calibri" w:cs="Calibri"/>
          <w:lang w:val="es-ES"/>
        </w:rPr>
        <w:t>ni</w:t>
      </w:r>
      <w:r w:rsidRPr="006F4E1F">
        <w:rPr>
          <w:rFonts w:ascii="Calibri" w:eastAsia="Calibri" w:hAnsi="Calibri" w:cs="Calibri"/>
          <w:spacing w:val="-1"/>
          <w:lang w:val="es-ES"/>
        </w:rPr>
        <w:t>c</w:t>
      </w:r>
      <w:r w:rsidRPr="006F4E1F">
        <w:rPr>
          <w:rFonts w:ascii="Calibri" w:eastAsia="Calibri" w:hAnsi="Calibri" w:cs="Calibri"/>
          <w:lang w:val="es-ES"/>
        </w:rPr>
        <w:t>o</w:t>
      </w:r>
      <w:r w:rsidRPr="006F4E1F">
        <w:rPr>
          <w:rFonts w:ascii="Calibri" w:eastAsia="Calibri" w:hAnsi="Calibri" w:cs="Calibri"/>
          <w:spacing w:val="9"/>
          <w:lang w:val="es-ES"/>
        </w:rPr>
        <w:t xml:space="preserve"> </w:t>
      </w:r>
      <w:r w:rsidRPr="006F4E1F">
        <w:rPr>
          <w:rFonts w:ascii="Calibri" w:eastAsia="Calibri" w:hAnsi="Calibri" w:cs="Calibri"/>
          <w:lang w:val="es-ES"/>
        </w:rPr>
        <w:t>para</w:t>
      </w:r>
      <w:r w:rsidRPr="006F4E1F">
        <w:rPr>
          <w:rFonts w:ascii="Calibri" w:eastAsia="Calibri" w:hAnsi="Calibri" w:cs="Calibri"/>
          <w:spacing w:val="9"/>
          <w:lang w:val="es-ES"/>
        </w:rPr>
        <w:t xml:space="preserve"> </w:t>
      </w:r>
      <w:r w:rsidRPr="006F4E1F">
        <w:rPr>
          <w:rFonts w:ascii="Calibri" w:eastAsia="Calibri" w:hAnsi="Calibri" w:cs="Calibri"/>
          <w:lang w:val="es-ES"/>
        </w:rPr>
        <w:t>la</w:t>
      </w:r>
      <w:r w:rsidRPr="006F4E1F">
        <w:rPr>
          <w:rFonts w:ascii="Calibri" w:eastAsia="Calibri" w:hAnsi="Calibri" w:cs="Calibri"/>
          <w:spacing w:val="11"/>
          <w:lang w:val="es-ES"/>
        </w:rPr>
        <w:t xml:space="preserve"> </w:t>
      </w:r>
      <w:r w:rsidRPr="006F4E1F">
        <w:rPr>
          <w:rFonts w:ascii="Calibri" w:eastAsia="Calibri" w:hAnsi="Calibri" w:cs="Calibri"/>
          <w:lang w:val="es-ES"/>
        </w:rPr>
        <w:t>m</w:t>
      </w:r>
      <w:r w:rsidRPr="006F4E1F">
        <w:rPr>
          <w:rFonts w:ascii="Calibri" w:eastAsia="Calibri" w:hAnsi="Calibri" w:cs="Calibri"/>
          <w:spacing w:val="1"/>
          <w:lang w:val="es-ES"/>
        </w:rPr>
        <w:t>o</w:t>
      </w:r>
      <w:r w:rsidRPr="006F4E1F">
        <w:rPr>
          <w:rFonts w:ascii="Calibri" w:eastAsia="Calibri" w:hAnsi="Calibri" w:cs="Calibri"/>
          <w:lang w:val="es-ES"/>
        </w:rPr>
        <w:t>difi</w:t>
      </w:r>
      <w:r w:rsidRPr="006F4E1F">
        <w:rPr>
          <w:rFonts w:ascii="Calibri" w:eastAsia="Calibri" w:hAnsi="Calibri" w:cs="Calibri"/>
          <w:spacing w:val="-1"/>
          <w:lang w:val="es-ES"/>
        </w:rPr>
        <w:t>c</w:t>
      </w:r>
      <w:r w:rsidRPr="006F4E1F">
        <w:rPr>
          <w:rFonts w:ascii="Calibri" w:eastAsia="Calibri" w:hAnsi="Calibri" w:cs="Calibri"/>
          <w:spacing w:val="2"/>
          <w:lang w:val="es-ES"/>
        </w:rPr>
        <w:t>a</w:t>
      </w:r>
      <w:r w:rsidRPr="006F4E1F">
        <w:rPr>
          <w:rFonts w:ascii="Calibri" w:eastAsia="Calibri" w:hAnsi="Calibri" w:cs="Calibri"/>
          <w:lang w:val="es-ES"/>
        </w:rPr>
        <w:t>c</w:t>
      </w:r>
      <w:r w:rsidRPr="006F4E1F">
        <w:rPr>
          <w:rFonts w:ascii="Calibri" w:eastAsia="Calibri" w:hAnsi="Calibri" w:cs="Calibri"/>
          <w:spacing w:val="1"/>
          <w:lang w:val="es-ES"/>
        </w:rPr>
        <w:t>ió</w:t>
      </w:r>
      <w:r w:rsidRPr="006F4E1F">
        <w:rPr>
          <w:rFonts w:ascii="Calibri" w:eastAsia="Calibri" w:hAnsi="Calibri" w:cs="Calibri"/>
          <w:lang w:val="es-ES"/>
        </w:rPr>
        <w:t>n</w:t>
      </w:r>
      <w:r w:rsidRPr="006F4E1F">
        <w:rPr>
          <w:rFonts w:ascii="Calibri" w:eastAsia="Calibri" w:hAnsi="Calibri" w:cs="Calibri"/>
          <w:spacing w:val="1"/>
          <w:lang w:val="es-ES"/>
        </w:rPr>
        <w:t xml:space="preserve"> </w:t>
      </w:r>
      <w:r w:rsidRPr="006F4E1F">
        <w:rPr>
          <w:rFonts w:ascii="Calibri" w:eastAsia="Calibri" w:hAnsi="Calibri" w:cs="Calibri"/>
          <w:lang w:val="es-ES"/>
        </w:rPr>
        <w:t>de</w:t>
      </w:r>
      <w:r w:rsidRPr="006F4E1F">
        <w:rPr>
          <w:rFonts w:ascii="Calibri" w:eastAsia="Calibri" w:hAnsi="Calibri" w:cs="Calibri"/>
          <w:spacing w:val="10"/>
          <w:lang w:val="es-ES"/>
        </w:rPr>
        <w:t xml:space="preserve"> </w:t>
      </w:r>
      <w:r w:rsidRPr="006F4E1F">
        <w:rPr>
          <w:rFonts w:ascii="Calibri" w:eastAsia="Calibri" w:hAnsi="Calibri" w:cs="Calibri"/>
          <w:lang w:val="es-ES"/>
        </w:rPr>
        <w:t>f</w:t>
      </w:r>
      <w:r w:rsidRPr="006F4E1F">
        <w:rPr>
          <w:rFonts w:ascii="Calibri" w:eastAsia="Calibri" w:hAnsi="Calibri" w:cs="Calibri"/>
          <w:spacing w:val="1"/>
          <w:lang w:val="es-ES"/>
        </w:rPr>
        <w:t>ó</w:t>
      </w:r>
      <w:r w:rsidRPr="006F4E1F">
        <w:rPr>
          <w:rFonts w:ascii="Calibri" w:eastAsia="Calibri" w:hAnsi="Calibri" w:cs="Calibri"/>
          <w:lang w:val="es-ES"/>
        </w:rPr>
        <w:t>rmu</w:t>
      </w:r>
      <w:r w:rsidRPr="006F4E1F">
        <w:rPr>
          <w:rFonts w:ascii="Calibri" w:eastAsia="Calibri" w:hAnsi="Calibri" w:cs="Calibri"/>
          <w:spacing w:val="1"/>
          <w:lang w:val="es-ES"/>
        </w:rPr>
        <w:t>l</w:t>
      </w:r>
      <w:r w:rsidRPr="006F4E1F">
        <w:rPr>
          <w:rFonts w:ascii="Calibri" w:eastAsia="Calibri" w:hAnsi="Calibri" w:cs="Calibri"/>
          <w:lang w:val="es-ES"/>
        </w:rPr>
        <w:t>as</w:t>
      </w:r>
      <w:r w:rsidRPr="006F4E1F">
        <w:rPr>
          <w:rFonts w:ascii="Calibri" w:eastAsia="Calibri" w:hAnsi="Calibri" w:cs="Calibri"/>
          <w:spacing w:val="5"/>
          <w:lang w:val="es-ES"/>
        </w:rPr>
        <w:t xml:space="preserve"> </w:t>
      </w:r>
      <w:r w:rsidRPr="006F4E1F">
        <w:rPr>
          <w:rFonts w:ascii="Calibri" w:eastAsia="Calibri" w:hAnsi="Calibri" w:cs="Calibri"/>
          <w:lang w:val="es-ES"/>
        </w:rPr>
        <w:t>tarifarias</w:t>
      </w:r>
      <w:r w:rsidRPr="006F4E1F">
        <w:rPr>
          <w:rFonts w:ascii="Calibri" w:eastAsia="Calibri" w:hAnsi="Calibri" w:cs="Calibri"/>
          <w:spacing w:val="5"/>
          <w:lang w:val="es-ES"/>
        </w:rPr>
        <w:t xml:space="preserve"> </w:t>
      </w:r>
      <w:r w:rsidRPr="006F4E1F">
        <w:rPr>
          <w:rFonts w:ascii="Calibri" w:eastAsia="Calibri" w:hAnsi="Calibri" w:cs="Calibri"/>
          <w:spacing w:val="-1"/>
          <w:lang w:val="es-ES"/>
        </w:rPr>
        <w:t>y</w:t>
      </w:r>
      <w:r w:rsidRPr="006F4E1F">
        <w:rPr>
          <w:rFonts w:ascii="Calibri" w:eastAsia="Calibri" w:hAnsi="Calibri" w:cs="Calibri"/>
          <w:lang w:val="es-ES"/>
        </w:rPr>
        <w:t>/o</w:t>
      </w:r>
      <w:r w:rsidRPr="006F4E1F">
        <w:rPr>
          <w:rFonts w:ascii="Calibri" w:eastAsia="Calibri" w:hAnsi="Calibri" w:cs="Calibri"/>
          <w:spacing w:val="10"/>
          <w:lang w:val="es-ES"/>
        </w:rPr>
        <w:t xml:space="preserve"> </w:t>
      </w:r>
      <w:r w:rsidRPr="006F4E1F">
        <w:rPr>
          <w:rFonts w:ascii="Calibri" w:eastAsia="Calibri" w:hAnsi="Calibri" w:cs="Calibri"/>
          <w:lang w:val="es-ES"/>
        </w:rPr>
        <w:t>c</w:t>
      </w:r>
      <w:r w:rsidRPr="006F4E1F">
        <w:rPr>
          <w:rFonts w:ascii="Calibri" w:eastAsia="Calibri" w:hAnsi="Calibri" w:cs="Calibri"/>
          <w:spacing w:val="1"/>
          <w:lang w:val="es-ES"/>
        </w:rPr>
        <w:t>o</w:t>
      </w:r>
      <w:r w:rsidRPr="006F4E1F">
        <w:rPr>
          <w:rFonts w:ascii="Calibri" w:eastAsia="Calibri" w:hAnsi="Calibri" w:cs="Calibri"/>
          <w:lang w:val="es-ES"/>
        </w:rPr>
        <w:t>st</w:t>
      </w:r>
      <w:r w:rsidRPr="006F4E1F">
        <w:rPr>
          <w:rFonts w:ascii="Calibri" w:eastAsia="Calibri" w:hAnsi="Calibri" w:cs="Calibri"/>
          <w:spacing w:val="1"/>
          <w:lang w:val="es-ES"/>
        </w:rPr>
        <w:t>o</w:t>
      </w:r>
      <w:r w:rsidRPr="006F4E1F">
        <w:rPr>
          <w:rFonts w:ascii="Calibri" w:eastAsia="Calibri" w:hAnsi="Calibri" w:cs="Calibri"/>
          <w:lang w:val="es-ES"/>
        </w:rPr>
        <w:t>s</w:t>
      </w:r>
      <w:r w:rsidRPr="006F4E1F">
        <w:rPr>
          <w:rFonts w:ascii="Calibri" w:eastAsia="Calibri" w:hAnsi="Calibri" w:cs="Calibri"/>
          <w:spacing w:val="6"/>
          <w:lang w:val="es-ES"/>
        </w:rPr>
        <w:t xml:space="preserve"> </w:t>
      </w:r>
      <w:r w:rsidRPr="006F4E1F">
        <w:rPr>
          <w:rFonts w:ascii="Calibri" w:eastAsia="Calibri" w:hAnsi="Calibri" w:cs="Calibri"/>
          <w:lang w:val="es-ES"/>
        </w:rPr>
        <w:t>ec</w:t>
      </w:r>
      <w:r w:rsidRPr="006F4E1F">
        <w:rPr>
          <w:rFonts w:ascii="Calibri" w:eastAsia="Calibri" w:hAnsi="Calibri" w:cs="Calibri"/>
          <w:spacing w:val="1"/>
          <w:lang w:val="es-ES"/>
        </w:rPr>
        <w:t>o</w:t>
      </w:r>
      <w:r w:rsidRPr="006F4E1F">
        <w:rPr>
          <w:rFonts w:ascii="Calibri" w:eastAsia="Calibri" w:hAnsi="Calibri" w:cs="Calibri"/>
          <w:lang w:val="es-ES"/>
        </w:rPr>
        <w:t>n</w:t>
      </w:r>
      <w:r w:rsidRPr="006F4E1F">
        <w:rPr>
          <w:rFonts w:ascii="Calibri" w:eastAsia="Calibri" w:hAnsi="Calibri" w:cs="Calibri"/>
          <w:spacing w:val="1"/>
          <w:lang w:val="es-ES"/>
        </w:rPr>
        <w:t>ó</w:t>
      </w:r>
      <w:r w:rsidRPr="006F4E1F">
        <w:rPr>
          <w:rFonts w:ascii="Calibri" w:eastAsia="Calibri" w:hAnsi="Calibri" w:cs="Calibri"/>
          <w:lang w:val="es-ES"/>
        </w:rPr>
        <w:t>mic</w:t>
      </w:r>
      <w:r w:rsidRPr="006F4E1F">
        <w:rPr>
          <w:rFonts w:ascii="Calibri" w:eastAsia="Calibri" w:hAnsi="Calibri" w:cs="Calibri"/>
          <w:spacing w:val="1"/>
          <w:lang w:val="es-ES"/>
        </w:rPr>
        <w:t>o</w:t>
      </w:r>
      <w:r w:rsidRPr="006F4E1F">
        <w:rPr>
          <w:rFonts w:ascii="Calibri" w:eastAsia="Calibri" w:hAnsi="Calibri" w:cs="Calibri"/>
          <w:lang w:val="es-ES"/>
        </w:rPr>
        <w:t>s</w:t>
      </w:r>
      <w:r w:rsidRPr="006F4E1F">
        <w:rPr>
          <w:rFonts w:ascii="Calibri" w:eastAsia="Calibri" w:hAnsi="Calibri" w:cs="Calibri"/>
          <w:spacing w:val="2"/>
          <w:lang w:val="es-ES"/>
        </w:rPr>
        <w:t xml:space="preserve"> </w:t>
      </w:r>
      <w:r w:rsidRPr="006F4E1F">
        <w:rPr>
          <w:rFonts w:ascii="Calibri" w:eastAsia="Calibri" w:hAnsi="Calibri" w:cs="Calibri"/>
          <w:lang w:val="es-ES"/>
        </w:rPr>
        <w:t>de</w:t>
      </w:r>
      <w:r w:rsidRPr="006F4E1F">
        <w:rPr>
          <w:rFonts w:ascii="Calibri" w:eastAsia="Calibri" w:hAnsi="Calibri" w:cs="Calibri"/>
          <w:spacing w:val="10"/>
          <w:lang w:val="es-ES"/>
        </w:rPr>
        <w:t xml:space="preserve"> </w:t>
      </w:r>
      <w:r w:rsidRPr="006F4E1F">
        <w:rPr>
          <w:rFonts w:ascii="Calibri" w:eastAsia="Calibri" w:hAnsi="Calibri" w:cs="Calibri"/>
          <w:spacing w:val="1"/>
          <w:lang w:val="es-ES"/>
        </w:rPr>
        <w:t>r</w:t>
      </w:r>
      <w:r w:rsidRPr="006F4E1F">
        <w:rPr>
          <w:rFonts w:ascii="Calibri" w:eastAsia="Calibri" w:hAnsi="Calibri" w:cs="Calibri"/>
          <w:lang w:val="es-ES"/>
        </w:rPr>
        <w:t>eferenc</w:t>
      </w:r>
      <w:r w:rsidRPr="006F4E1F">
        <w:rPr>
          <w:rFonts w:ascii="Calibri" w:eastAsia="Calibri" w:hAnsi="Calibri" w:cs="Calibri"/>
          <w:spacing w:val="1"/>
          <w:lang w:val="es-ES"/>
        </w:rPr>
        <w:t>i</w:t>
      </w:r>
      <w:r w:rsidRPr="006F4E1F">
        <w:rPr>
          <w:rFonts w:ascii="Calibri" w:eastAsia="Calibri" w:hAnsi="Calibri" w:cs="Calibri"/>
          <w:lang w:val="es-ES"/>
        </w:rPr>
        <w:t>a de</w:t>
      </w:r>
      <w:r w:rsidRPr="006F4E1F">
        <w:rPr>
          <w:rFonts w:ascii="Calibri" w:eastAsia="Calibri" w:hAnsi="Calibri" w:cs="Calibri"/>
          <w:spacing w:val="-3"/>
          <w:lang w:val="es-ES"/>
        </w:rPr>
        <w:t xml:space="preserve"> </w:t>
      </w:r>
      <w:r w:rsidRPr="006F4E1F">
        <w:rPr>
          <w:rFonts w:ascii="Calibri" w:eastAsia="Calibri" w:hAnsi="Calibri" w:cs="Calibri"/>
          <w:lang w:val="es-ES"/>
        </w:rPr>
        <w:t>los</w:t>
      </w:r>
      <w:r w:rsidRPr="006F4E1F">
        <w:rPr>
          <w:rFonts w:ascii="Calibri" w:eastAsia="Calibri" w:hAnsi="Calibri" w:cs="Calibri"/>
          <w:spacing w:val="-3"/>
          <w:lang w:val="es-ES"/>
        </w:rPr>
        <w:t xml:space="preserve"> </w:t>
      </w:r>
      <w:r w:rsidRPr="006F4E1F">
        <w:rPr>
          <w:rFonts w:ascii="Calibri" w:eastAsia="Calibri" w:hAnsi="Calibri" w:cs="Calibri"/>
          <w:lang w:val="es-ES"/>
        </w:rPr>
        <w:t>servic</w:t>
      </w:r>
      <w:r w:rsidRPr="006F4E1F">
        <w:rPr>
          <w:rFonts w:ascii="Calibri" w:eastAsia="Calibri" w:hAnsi="Calibri" w:cs="Calibri"/>
          <w:spacing w:val="1"/>
          <w:lang w:val="es-ES"/>
        </w:rPr>
        <w:t>io</w:t>
      </w:r>
      <w:r w:rsidRPr="006F4E1F">
        <w:rPr>
          <w:rFonts w:ascii="Calibri" w:eastAsia="Calibri" w:hAnsi="Calibri" w:cs="Calibri"/>
          <w:lang w:val="es-ES"/>
        </w:rPr>
        <w:t>s</w:t>
      </w:r>
      <w:r w:rsidRPr="006F4E1F">
        <w:rPr>
          <w:rFonts w:ascii="Calibri" w:eastAsia="Calibri" w:hAnsi="Calibri" w:cs="Calibri"/>
          <w:spacing w:val="-7"/>
          <w:lang w:val="es-ES"/>
        </w:rPr>
        <w:t xml:space="preserve"> </w:t>
      </w:r>
      <w:r w:rsidRPr="006F4E1F">
        <w:rPr>
          <w:rFonts w:ascii="Calibri" w:eastAsia="Calibri" w:hAnsi="Calibri" w:cs="Calibri"/>
          <w:lang w:val="es-ES"/>
        </w:rPr>
        <w:t>públi</w:t>
      </w:r>
      <w:r w:rsidRPr="006F4E1F">
        <w:rPr>
          <w:rFonts w:ascii="Calibri" w:eastAsia="Calibri" w:hAnsi="Calibri" w:cs="Calibri"/>
          <w:spacing w:val="-1"/>
          <w:lang w:val="es-ES"/>
        </w:rPr>
        <w:t>c</w:t>
      </w:r>
      <w:r w:rsidRPr="006F4E1F">
        <w:rPr>
          <w:rFonts w:ascii="Calibri" w:eastAsia="Calibri" w:hAnsi="Calibri" w:cs="Calibri"/>
          <w:spacing w:val="1"/>
          <w:lang w:val="es-ES"/>
        </w:rPr>
        <w:t>o</w:t>
      </w:r>
      <w:r w:rsidRPr="006F4E1F">
        <w:rPr>
          <w:rFonts w:ascii="Calibri" w:eastAsia="Calibri" w:hAnsi="Calibri" w:cs="Calibri"/>
          <w:lang w:val="es-ES"/>
        </w:rPr>
        <w:t>s</w:t>
      </w:r>
      <w:r w:rsidRPr="006F4E1F">
        <w:rPr>
          <w:rFonts w:ascii="Calibri" w:eastAsia="Calibri" w:hAnsi="Calibri" w:cs="Calibri"/>
          <w:spacing w:val="-6"/>
          <w:lang w:val="es-ES"/>
        </w:rPr>
        <w:t xml:space="preserve"> </w:t>
      </w:r>
      <w:r w:rsidRPr="006F4E1F">
        <w:rPr>
          <w:rFonts w:ascii="Calibri" w:eastAsia="Calibri" w:hAnsi="Calibri" w:cs="Calibri"/>
          <w:spacing w:val="1"/>
          <w:lang w:val="es-ES"/>
        </w:rPr>
        <w:t>d</w:t>
      </w:r>
      <w:r w:rsidRPr="006F4E1F">
        <w:rPr>
          <w:rFonts w:ascii="Calibri" w:eastAsia="Calibri" w:hAnsi="Calibri" w:cs="Calibri"/>
          <w:lang w:val="es-ES"/>
        </w:rPr>
        <w:t>e</w:t>
      </w:r>
      <w:r w:rsidRPr="006F4E1F">
        <w:rPr>
          <w:rFonts w:ascii="Calibri" w:eastAsia="Calibri" w:hAnsi="Calibri" w:cs="Calibri"/>
          <w:spacing w:val="-3"/>
          <w:lang w:val="es-ES"/>
        </w:rPr>
        <w:t xml:space="preserve"> </w:t>
      </w:r>
      <w:r w:rsidRPr="006F4E1F">
        <w:rPr>
          <w:rFonts w:ascii="Calibri" w:eastAsia="Calibri" w:hAnsi="Calibri" w:cs="Calibri"/>
          <w:lang w:val="es-ES"/>
        </w:rPr>
        <w:t>ac</w:t>
      </w:r>
      <w:r w:rsidRPr="006F4E1F">
        <w:rPr>
          <w:rFonts w:ascii="Calibri" w:eastAsia="Calibri" w:hAnsi="Calibri" w:cs="Calibri"/>
          <w:spacing w:val="1"/>
          <w:lang w:val="es-ES"/>
        </w:rPr>
        <w:t>u</w:t>
      </w:r>
      <w:r w:rsidRPr="006F4E1F">
        <w:rPr>
          <w:rFonts w:ascii="Calibri" w:eastAsia="Calibri" w:hAnsi="Calibri" w:cs="Calibri"/>
          <w:lang w:val="es-ES"/>
        </w:rPr>
        <w:t>ed</w:t>
      </w:r>
      <w:r w:rsidRPr="006F4E1F">
        <w:rPr>
          <w:rFonts w:ascii="Calibri" w:eastAsia="Calibri" w:hAnsi="Calibri" w:cs="Calibri"/>
          <w:spacing w:val="1"/>
          <w:lang w:val="es-ES"/>
        </w:rPr>
        <w:t>u</w:t>
      </w:r>
      <w:r w:rsidRPr="006F4E1F">
        <w:rPr>
          <w:rFonts w:ascii="Calibri" w:eastAsia="Calibri" w:hAnsi="Calibri" w:cs="Calibri"/>
          <w:lang w:val="es-ES"/>
        </w:rPr>
        <w:t>ct</w:t>
      </w:r>
      <w:r w:rsidRPr="006F4E1F">
        <w:rPr>
          <w:rFonts w:ascii="Calibri" w:eastAsia="Calibri" w:hAnsi="Calibri" w:cs="Calibri"/>
          <w:spacing w:val="1"/>
          <w:lang w:val="es-ES"/>
        </w:rPr>
        <w:t>o</w:t>
      </w:r>
      <w:r w:rsidRPr="006F4E1F">
        <w:rPr>
          <w:rFonts w:ascii="Calibri" w:eastAsia="Calibri" w:hAnsi="Calibri" w:cs="Calibri"/>
          <w:lang w:val="es-ES"/>
        </w:rPr>
        <w:t>,</w:t>
      </w:r>
      <w:r w:rsidRPr="006F4E1F">
        <w:rPr>
          <w:rFonts w:ascii="Calibri" w:eastAsia="Calibri" w:hAnsi="Calibri" w:cs="Calibri"/>
          <w:spacing w:val="-9"/>
          <w:lang w:val="es-ES"/>
        </w:rPr>
        <w:t xml:space="preserve"> </w:t>
      </w:r>
      <w:r w:rsidRPr="006F4E1F">
        <w:rPr>
          <w:rFonts w:ascii="Calibri" w:eastAsia="Calibri" w:hAnsi="Calibri" w:cs="Calibri"/>
          <w:lang w:val="es-ES"/>
        </w:rPr>
        <w:t>alcan</w:t>
      </w:r>
      <w:r w:rsidRPr="006F4E1F">
        <w:rPr>
          <w:rFonts w:ascii="Calibri" w:eastAsia="Calibri" w:hAnsi="Calibri" w:cs="Calibri"/>
          <w:spacing w:val="-1"/>
          <w:lang w:val="es-ES"/>
        </w:rPr>
        <w:t>t</w:t>
      </w:r>
      <w:r w:rsidRPr="006F4E1F">
        <w:rPr>
          <w:rFonts w:ascii="Calibri" w:eastAsia="Calibri" w:hAnsi="Calibri" w:cs="Calibri"/>
          <w:lang w:val="es-ES"/>
        </w:rPr>
        <w:t>arillado</w:t>
      </w:r>
      <w:r w:rsidRPr="006F4E1F">
        <w:rPr>
          <w:rFonts w:ascii="Calibri" w:eastAsia="Calibri" w:hAnsi="Calibri" w:cs="Calibri"/>
          <w:spacing w:val="-9"/>
          <w:lang w:val="es-ES"/>
        </w:rPr>
        <w:t xml:space="preserve"> </w:t>
      </w:r>
      <w:r w:rsidRPr="006F4E1F">
        <w:rPr>
          <w:rFonts w:ascii="Calibri" w:eastAsia="Calibri" w:hAnsi="Calibri" w:cs="Calibri"/>
          <w:lang w:val="es-ES"/>
        </w:rPr>
        <w:t>y</w:t>
      </w:r>
      <w:r w:rsidRPr="006F4E1F">
        <w:rPr>
          <w:rFonts w:ascii="Calibri" w:eastAsia="Calibri" w:hAnsi="Calibri" w:cs="Calibri"/>
          <w:spacing w:val="-1"/>
          <w:lang w:val="es-ES"/>
        </w:rPr>
        <w:t xml:space="preserve"> </w:t>
      </w:r>
      <w:r w:rsidRPr="006F4E1F">
        <w:rPr>
          <w:rFonts w:ascii="Calibri" w:eastAsia="Calibri" w:hAnsi="Calibri" w:cs="Calibri"/>
          <w:lang w:val="es-ES"/>
        </w:rPr>
        <w:t>ase</w:t>
      </w:r>
      <w:r w:rsidRPr="006F4E1F">
        <w:rPr>
          <w:rFonts w:ascii="Calibri" w:eastAsia="Calibri" w:hAnsi="Calibri" w:cs="Calibri"/>
          <w:spacing w:val="1"/>
          <w:lang w:val="es-ES"/>
        </w:rPr>
        <w:t>o</w:t>
      </w:r>
      <w:r w:rsidRPr="006F4E1F">
        <w:rPr>
          <w:rFonts w:ascii="Calibri" w:eastAsia="Calibri" w:hAnsi="Calibri" w:cs="Calibri"/>
          <w:lang w:val="es-ES"/>
        </w:rPr>
        <w:t>.</w:t>
      </w:r>
    </w:p>
    <w:p w:rsidR="004D6632" w:rsidRPr="00CE237F" w:rsidRDefault="004D6632" w:rsidP="00F6563D">
      <w:pPr>
        <w:spacing w:before="9" w:after="0" w:line="260" w:lineRule="exact"/>
        <w:ind w:left="709"/>
        <w:jc w:val="both"/>
        <w:rPr>
          <w:sz w:val="26"/>
          <w:szCs w:val="26"/>
          <w:lang w:val="es-ES"/>
        </w:rPr>
      </w:pPr>
    </w:p>
    <w:p w:rsidR="004D6632" w:rsidRDefault="004D6632" w:rsidP="00F6563D">
      <w:pPr>
        <w:spacing w:after="0" w:line="240" w:lineRule="auto"/>
        <w:ind w:left="709" w:right="311"/>
        <w:jc w:val="both"/>
        <w:rPr>
          <w:rFonts w:ascii="Calibri" w:eastAsia="Calibri" w:hAnsi="Calibri" w:cs="Calibri"/>
          <w:lang w:val="es-ES"/>
        </w:rPr>
      </w:pPr>
      <w:r w:rsidRPr="00CE237F">
        <w:rPr>
          <w:rFonts w:ascii="Calibri" w:eastAsia="Calibri" w:hAnsi="Calibri" w:cs="Calibri"/>
          <w:lang w:val="es-ES"/>
        </w:rPr>
        <w:lastRenderedPageBreak/>
        <w:t>Objetiv</w:t>
      </w:r>
      <w:r w:rsidRPr="00CE237F">
        <w:rPr>
          <w:rFonts w:ascii="Calibri" w:eastAsia="Calibri" w:hAnsi="Calibri" w:cs="Calibri"/>
          <w:spacing w:val="1"/>
          <w:lang w:val="es-ES"/>
        </w:rPr>
        <w:t>o</w:t>
      </w:r>
      <w:r w:rsidRPr="00CE237F">
        <w:rPr>
          <w:rFonts w:ascii="Calibri" w:eastAsia="Calibri" w:hAnsi="Calibri" w:cs="Calibri"/>
          <w:lang w:val="es-ES"/>
        </w:rPr>
        <w:t>:</w:t>
      </w:r>
      <w:r w:rsidRPr="00CE237F">
        <w:rPr>
          <w:rFonts w:ascii="Calibri" w:eastAsia="Calibri" w:hAnsi="Calibri" w:cs="Calibri"/>
          <w:spacing w:val="4"/>
          <w:lang w:val="es-ES"/>
        </w:rPr>
        <w:t xml:space="preserve"> </w:t>
      </w:r>
      <w:r w:rsidR="009B5445">
        <w:rPr>
          <w:rFonts w:ascii="Calibri" w:eastAsia="Calibri" w:hAnsi="Calibri" w:cs="Calibri"/>
          <w:spacing w:val="4"/>
          <w:lang w:val="es-ES"/>
        </w:rPr>
        <w:t xml:space="preserve">Expedir resolución definitiva para modificar </w:t>
      </w:r>
      <w:r w:rsidRPr="00CE237F">
        <w:rPr>
          <w:rFonts w:ascii="Calibri" w:eastAsia="Calibri" w:hAnsi="Calibri" w:cs="Calibri"/>
          <w:lang w:val="es-ES"/>
        </w:rPr>
        <w:t>la</w:t>
      </w:r>
      <w:r w:rsidRPr="00CE237F">
        <w:rPr>
          <w:rFonts w:ascii="Calibri" w:eastAsia="Calibri" w:hAnsi="Calibri" w:cs="Calibri"/>
          <w:spacing w:val="10"/>
          <w:lang w:val="es-ES"/>
        </w:rPr>
        <w:t xml:space="preserve"> </w:t>
      </w:r>
      <w:r w:rsidRPr="00CE237F">
        <w:rPr>
          <w:rFonts w:ascii="Calibri" w:eastAsia="Calibri" w:hAnsi="Calibri" w:cs="Calibri"/>
          <w:spacing w:val="1"/>
          <w:lang w:val="es-ES"/>
        </w:rPr>
        <w:t>R</w:t>
      </w:r>
      <w:r w:rsidRPr="00CE237F">
        <w:rPr>
          <w:rFonts w:ascii="Calibri" w:eastAsia="Calibri" w:hAnsi="Calibri" w:cs="Calibri"/>
          <w:lang w:val="es-ES"/>
        </w:rPr>
        <w:t>es</w:t>
      </w:r>
      <w:r w:rsidRPr="00CE237F">
        <w:rPr>
          <w:rFonts w:ascii="Calibri" w:eastAsia="Calibri" w:hAnsi="Calibri" w:cs="Calibri"/>
          <w:spacing w:val="1"/>
          <w:lang w:val="es-ES"/>
        </w:rPr>
        <w:t>o</w:t>
      </w:r>
      <w:r w:rsidRPr="00CE237F">
        <w:rPr>
          <w:rFonts w:ascii="Calibri" w:eastAsia="Calibri" w:hAnsi="Calibri" w:cs="Calibri"/>
          <w:lang w:val="es-ES"/>
        </w:rPr>
        <w:t>lu</w:t>
      </w:r>
      <w:r w:rsidRPr="00CE237F">
        <w:rPr>
          <w:rFonts w:ascii="Calibri" w:eastAsia="Calibri" w:hAnsi="Calibri" w:cs="Calibri"/>
          <w:spacing w:val="-1"/>
          <w:lang w:val="es-ES"/>
        </w:rPr>
        <w:t>c</w:t>
      </w:r>
      <w:r w:rsidRPr="00CE237F">
        <w:rPr>
          <w:rFonts w:ascii="Calibri" w:eastAsia="Calibri" w:hAnsi="Calibri" w:cs="Calibri"/>
          <w:lang w:val="es-ES"/>
        </w:rPr>
        <w:t>ión</w:t>
      </w:r>
      <w:r w:rsidRPr="00CE237F">
        <w:rPr>
          <w:rFonts w:ascii="Calibri" w:eastAsia="Calibri" w:hAnsi="Calibri" w:cs="Calibri"/>
          <w:spacing w:val="2"/>
          <w:lang w:val="es-ES"/>
        </w:rPr>
        <w:t xml:space="preserve"> </w:t>
      </w:r>
      <w:r w:rsidRPr="00CE237F">
        <w:rPr>
          <w:rFonts w:ascii="Calibri" w:eastAsia="Calibri" w:hAnsi="Calibri" w:cs="Calibri"/>
          <w:lang w:val="es-ES"/>
        </w:rPr>
        <w:t>CRA</w:t>
      </w:r>
      <w:r w:rsidRPr="00CE237F">
        <w:rPr>
          <w:rFonts w:ascii="Calibri" w:eastAsia="Calibri" w:hAnsi="Calibri" w:cs="Calibri"/>
          <w:spacing w:val="9"/>
          <w:lang w:val="es-ES"/>
        </w:rPr>
        <w:t xml:space="preserve"> </w:t>
      </w:r>
      <w:r w:rsidRPr="00CE237F">
        <w:rPr>
          <w:rFonts w:ascii="Calibri" w:eastAsia="Calibri" w:hAnsi="Calibri" w:cs="Calibri"/>
          <w:lang w:val="es-ES"/>
        </w:rPr>
        <w:t>271</w:t>
      </w:r>
      <w:r w:rsidRPr="00CE237F">
        <w:rPr>
          <w:rFonts w:ascii="Calibri" w:eastAsia="Calibri" w:hAnsi="Calibri" w:cs="Calibri"/>
          <w:spacing w:val="8"/>
          <w:lang w:val="es-ES"/>
        </w:rPr>
        <w:t xml:space="preserve"> </w:t>
      </w:r>
      <w:r w:rsidRPr="00CE237F">
        <w:rPr>
          <w:rFonts w:ascii="Calibri" w:eastAsia="Calibri" w:hAnsi="Calibri" w:cs="Calibri"/>
          <w:lang w:val="es-ES"/>
        </w:rPr>
        <w:t>de</w:t>
      </w:r>
      <w:r w:rsidRPr="00CE237F">
        <w:rPr>
          <w:rFonts w:ascii="Calibri" w:eastAsia="Calibri" w:hAnsi="Calibri" w:cs="Calibri"/>
          <w:spacing w:val="10"/>
          <w:lang w:val="es-ES"/>
        </w:rPr>
        <w:t xml:space="preserve"> </w:t>
      </w:r>
      <w:r w:rsidRPr="00CE237F">
        <w:rPr>
          <w:rFonts w:ascii="Calibri" w:eastAsia="Calibri" w:hAnsi="Calibri" w:cs="Calibri"/>
          <w:lang w:val="es-ES"/>
        </w:rPr>
        <w:t>2003,</w:t>
      </w:r>
      <w:r w:rsidRPr="00CE237F">
        <w:rPr>
          <w:rFonts w:ascii="Calibri" w:eastAsia="Calibri" w:hAnsi="Calibri" w:cs="Calibri"/>
          <w:spacing w:val="7"/>
          <w:lang w:val="es-ES"/>
        </w:rPr>
        <w:t xml:space="preserve"> </w:t>
      </w:r>
      <w:r w:rsidRPr="00CE237F">
        <w:rPr>
          <w:rFonts w:ascii="Calibri" w:eastAsia="Calibri" w:hAnsi="Calibri" w:cs="Calibri"/>
          <w:lang w:val="es-ES"/>
        </w:rPr>
        <w:t>respecto</w:t>
      </w:r>
      <w:r w:rsidRPr="00CE237F">
        <w:rPr>
          <w:rFonts w:ascii="Calibri" w:eastAsia="Calibri" w:hAnsi="Calibri" w:cs="Calibri"/>
          <w:spacing w:val="5"/>
          <w:lang w:val="es-ES"/>
        </w:rPr>
        <w:t xml:space="preserve"> </w:t>
      </w:r>
      <w:r w:rsidRPr="00CE237F">
        <w:rPr>
          <w:rFonts w:ascii="Calibri" w:eastAsia="Calibri" w:hAnsi="Calibri" w:cs="Calibri"/>
          <w:spacing w:val="1"/>
          <w:lang w:val="es-ES"/>
        </w:rPr>
        <w:t>d</w:t>
      </w:r>
      <w:r w:rsidRPr="00CE237F">
        <w:rPr>
          <w:rFonts w:ascii="Calibri" w:eastAsia="Calibri" w:hAnsi="Calibri" w:cs="Calibri"/>
          <w:lang w:val="es-ES"/>
        </w:rPr>
        <w:t>el</w:t>
      </w:r>
      <w:r w:rsidRPr="00CE237F">
        <w:rPr>
          <w:rFonts w:ascii="Calibri" w:eastAsia="Calibri" w:hAnsi="Calibri" w:cs="Calibri"/>
          <w:spacing w:val="10"/>
          <w:lang w:val="es-ES"/>
        </w:rPr>
        <w:t xml:space="preserve"> </w:t>
      </w:r>
      <w:r w:rsidRPr="00CE237F">
        <w:rPr>
          <w:rFonts w:ascii="Calibri" w:eastAsia="Calibri" w:hAnsi="Calibri" w:cs="Calibri"/>
          <w:lang w:val="es-ES"/>
        </w:rPr>
        <w:t>pr</w:t>
      </w:r>
      <w:r w:rsidRPr="00CE237F">
        <w:rPr>
          <w:rFonts w:ascii="Calibri" w:eastAsia="Calibri" w:hAnsi="Calibri" w:cs="Calibri"/>
          <w:spacing w:val="1"/>
          <w:lang w:val="es-ES"/>
        </w:rPr>
        <w:t>o</w:t>
      </w:r>
      <w:r w:rsidRPr="00CE237F">
        <w:rPr>
          <w:rFonts w:ascii="Calibri" w:eastAsia="Calibri" w:hAnsi="Calibri" w:cs="Calibri"/>
          <w:lang w:val="es-ES"/>
        </w:rPr>
        <w:t>ced</w:t>
      </w:r>
      <w:r w:rsidRPr="00CE237F">
        <w:rPr>
          <w:rFonts w:ascii="Calibri" w:eastAsia="Calibri" w:hAnsi="Calibri" w:cs="Calibri"/>
          <w:spacing w:val="1"/>
          <w:lang w:val="es-ES"/>
        </w:rPr>
        <w:t>i</w:t>
      </w:r>
      <w:r w:rsidRPr="00CE237F">
        <w:rPr>
          <w:rFonts w:ascii="Calibri" w:eastAsia="Calibri" w:hAnsi="Calibri" w:cs="Calibri"/>
          <w:lang w:val="es-ES"/>
        </w:rPr>
        <w:t>mie</w:t>
      </w:r>
      <w:r w:rsidRPr="00CE237F">
        <w:rPr>
          <w:rFonts w:ascii="Calibri" w:eastAsia="Calibri" w:hAnsi="Calibri" w:cs="Calibri"/>
          <w:spacing w:val="1"/>
          <w:lang w:val="es-ES"/>
        </w:rPr>
        <w:t>n</w:t>
      </w:r>
      <w:r w:rsidRPr="00CE237F">
        <w:rPr>
          <w:rFonts w:ascii="Calibri" w:eastAsia="Calibri" w:hAnsi="Calibri" w:cs="Calibri"/>
          <w:lang w:val="es-ES"/>
        </w:rPr>
        <w:t>to para</w:t>
      </w:r>
      <w:r w:rsidRPr="00CE237F">
        <w:rPr>
          <w:rFonts w:ascii="Calibri" w:eastAsia="Calibri" w:hAnsi="Calibri" w:cs="Calibri"/>
          <w:spacing w:val="8"/>
          <w:lang w:val="es-ES"/>
        </w:rPr>
        <w:t xml:space="preserve"> </w:t>
      </w:r>
      <w:r w:rsidRPr="00CE237F">
        <w:rPr>
          <w:rFonts w:ascii="Calibri" w:eastAsia="Calibri" w:hAnsi="Calibri" w:cs="Calibri"/>
          <w:lang w:val="es-ES"/>
        </w:rPr>
        <w:t>el trámi</w:t>
      </w:r>
      <w:r w:rsidRPr="00CE237F">
        <w:rPr>
          <w:rFonts w:ascii="Calibri" w:eastAsia="Calibri" w:hAnsi="Calibri" w:cs="Calibri"/>
          <w:spacing w:val="-1"/>
          <w:lang w:val="es-ES"/>
        </w:rPr>
        <w:t>t</w:t>
      </w:r>
      <w:r w:rsidRPr="00CE237F">
        <w:rPr>
          <w:rFonts w:ascii="Calibri" w:eastAsia="Calibri" w:hAnsi="Calibri" w:cs="Calibri"/>
          <w:lang w:val="es-ES"/>
        </w:rPr>
        <w:t>e</w:t>
      </w:r>
      <w:r w:rsidRPr="00CE237F">
        <w:rPr>
          <w:rFonts w:ascii="Calibri" w:eastAsia="Calibri" w:hAnsi="Calibri" w:cs="Calibri"/>
          <w:spacing w:val="-4"/>
          <w:lang w:val="es-ES"/>
        </w:rPr>
        <w:t xml:space="preserve"> </w:t>
      </w:r>
      <w:r w:rsidRPr="00CE237F">
        <w:rPr>
          <w:rFonts w:ascii="Calibri" w:eastAsia="Calibri" w:hAnsi="Calibri" w:cs="Calibri"/>
          <w:lang w:val="es-ES"/>
        </w:rPr>
        <w:t>de l</w:t>
      </w:r>
      <w:r w:rsidRPr="00CE237F">
        <w:rPr>
          <w:rFonts w:ascii="Calibri" w:eastAsia="Calibri" w:hAnsi="Calibri" w:cs="Calibri"/>
          <w:spacing w:val="1"/>
          <w:lang w:val="es-ES"/>
        </w:rPr>
        <w:t>a</w:t>
      </w:r>
      <w:r w:rsidRPr="00CE237F">
        <w:rPr>
          <w:rFonts w:ascii="Calibri" w:eastAsia="Calibri" w:hAnsi="Calibri" w:cs="Calibri"/>
          <w:lang w:val="es-ES"/>
        </w:rPr>
        <w:t>s m</w:t>
      </w:r>
      <w:r w:rsidRPr="00CE237F">
        <w:rPr>
          <w:rFonts w:ascii="Calibri" w:eastAsia="Calibri" w:hAnsi="Calibri" w:cs="Calibri"/>
          <w:spacing w:val="1"/>
          <w:lang w:val="es-ES"/>
        </w:rPr>
        <w:t>o</w:t>
      </w:r>
      <w:r w:rsidRPr="00CE237F">
        <w:rPr>
          <w:rFonts w:ascii="Calibri" w:eastAsia="Calibri" w:hAnsi="Calibri" w:cs="Calibri"/>
          <w:lang w:val="es-ES"/>
        </w:rPr>
        <w:t>difi</w:t>
      </w:r>
      <w:r w:rsidRPr="00CE237F">
        <w:rPr>
          <w:rFonts w:ascii="Calibri" w:eastAsia="Calibri" w:hAnsi="Calibri" w:cs="Calibri"/>
          <w:spacing w:val="-1"/>
          <w:lang w:val="es-ES"/>
        </w:rPr>
        <w:t>c</w:t>
      </w:r>
      <w:r w:rsidRPr="00CE237F">
        <w:rPr>
          <w:rFonts w:ascii="Calibri" w:eastAsia="Calibri" w:hAnsi="Calibri" w:cs="Calibri"/>
          <w:lang w:val="es-ES"/>
        </w:rPr>
        <w:t>aci</w:t>
      </w:r>
      <w:r w:rsidRPr="00CE237F">
        <w:rPr>
          <w:rFonts w:ascii="Calibri" w:eastAsia="Calibri" w:hAnsi="Calibri" w:cs="Calibri"/>
          <w:spacing w:val="2"/>
          <w:lang w:val="es-ES"/>
        </w:rPr>
        <w:t>o</w:t>
      </w:r>
      <w:r w:rsidRPr="00CE237F">
        <w:rPr>
          <w:rFonts w:ascii="Calibri" w:eastAsia="Calibri" w:hAnsi="Calibri" w:cs="Calibri"/>
          <w:lang w:val="es-ES"/>
        </w:rPr>
        <w:t>nes</w:t>
      </w:r>
      <w:r w:rsidRPr="00CE237F">
        <w:rPr>
          <w:rFonts w:ascii="Calibri" w:eastAsia="Calibri" w:hAnsi="Calibri" w:cs="Calibri"/>
          <w:spacing w:val="-11"/>
          <w:lang w:val="es-ES"/>
        </w:rPr>
        <w:t xml:space="preserve"> </w:t>
      </w:r>
      <w:r w:rsidRPr="00CE237F">
        <w:rPr>
          <w:rFonts w:ascii="Calibri" w:eastAsia="Calibri" w:hAnsi="Calibri" w:cs="Calibri"/>
          <w:lang w:val="es-ES"/>
        </w:rPr>
        <w:t>de</w:t>
      </w:r>
      <w:r w:rsidRPr="00CE237F">
        <w:rPr>
          <w:rFonts w:ascii="Calibri" w:eastAsia="Calibri" w:hAnsi="Calibri" w:cs="Calibri"/>
          <w:spacing w:val="1"/>
          <w:lang w:val="es-ES"/>
        </w:rPr>
        <w:t xml:space="preserve"> </w:t>
      </w:r>
      <w:r w:rsidRPr="00CE237F">
        <w:rPr>
          <w:rFonts w:ascii="Calibri" w:eastAsia="Calibri" w:hAnsi="Calibri" w:cs="Calibri"/>
          <w:lang w:val="es-ES"/>
        </w:rPr>
        <w:t>carác</w:t>
      </w:r>
      <w:r w:rsidRPr="00CE237F">
        <w:rPr>
          <w:rFonts w:ascii="Calibri" w:eastAsia="Calibri" w:hAnsi="Calibri" w:cs="Calibri"/>
          <w:spacing w:val="1"/>
          <w:lang w:val="es-ES"/>
        </w:rPr>
        <w:t>t</w:t>
      </w:r>
      <w:r w:rsidRPr="00CE237F">
        <w:rPr>
          <w:rFonts w:ascii="Calibri" w:eastAsia="Calibri" w:hAnsi="Calibri" w:cs="Calibri"/>
          <w:lang w:val="es-ES"/>
        </w:rPr>
        <w:t>er</w:t>
      </w:r>
      <w:r w:rsidRPr="00CE237F">
        <w:rPr>
          <w:rFonts w:ascii="Calibri" w:eastAsia="Calibri" w:hAnsi="Calibri" w:cs="Calibri"/>
          <w:spacing w:val="-5"/>
          <w:lang w:val="es-ES"/>
        </w:rPr>
        <w:t xml:space="preserve"> </w:t>
      </w:r>
      <w:r w:rsidRPr="00CE237F">
        <w:rPr>
          <w:rFonts w:ascii="Calibri" w:eastAsia="Calibri" w:hAnsi="Calibri" w:cs="Calibri"/>
          <w:lang w:val="es-ES"/>
        </w:rPr>
        <w:t>parti</w:t>
      </w:r>
      <w:r w:rsidRPr="00CE237F">
        <w:rPr>
          <w:rFonts w:ascii="Calibri" w:eastAsia="Calibri" w:hAnsi="Calibri" w:cs="Calibri"/>
          <w:spacing w:val="1"/>
          <w:lang w:val="es-ES"/>
        </w:rPr>
        <w:t>c</w:t>
      </w:r>
      <w:r w:rsidRPr="00CE237F">
        <w:rPr>
          <w:rFonts w:ascii="Calibri" w:eastAsia="Calibri" w:hAnsi="Calibri" w:cs="Calibri"/>
          <w:lang w:val="es-ES"/>
        </w:rPr>
        <w:t>ular</w:t>
      </w:r>
      <w:r w:rsidRPr="00CE237F">
        <w:rPr>
          <w:rFonts w:ascii="Calibri" w:eastAsia="Calibri" w:hAnsi="Calibri" w:cs="Calibri"/>
          <w:spacing w:val="-5"/>
          <w:lang w:val="es-ES"/>
        </w:rPr>
        <w:t xml:space="preserve"> </w:t>
      </w:r>
      <w:r w:rsidR="00F6563D">
        <w:rPr>
          <w:rFonts w:ascii="Calibri" w:eastAsia="Calibri" w:hAnsi="Calibri" w:cs="Calibri"/>
          <w:lang w:val="es-ES"/>
        </w:rPr>
        <w:t>de las f</w:t>
      </w:r>
      <w:r w:rsidRPr="00CE237F">
        <w:rPr>
          <w:rFonts w:ascii="Calibri" w:eastAsia="Calibri" w:hAnsi="Calibri" w:cs="Calibri"/>
          <w:spacing w:val="1"/>
          <w:lang w:val="es-ES"/>
        </w:rPr>
        <w:t>ó</w:t>
      </w:r>
      <w:r w:rsidRPr="00CE237F">
        <w:rPr>
          <w:rFonts w:ascii="Calibri" w:eastAsia="Calibri" w:hAnsi="Calibri" w:cs="Calibri"/>
          <w:lang w:val="es-ES"/>
        </w:rPr>
        <w:t>rmu</w:t>
      </w:r>
      <w:r w:rsidRPr="00CE237F">
        <w:rPr>
          <w:rFonts w:ascii="Calibri" w:eastAsia="Calibri" w:hAnsi="Calibri" w:cs="Calibri"/>
          <w:spacing w:val="1"/>
          <w:lang w:val="es-ES"/>
        </w:rPr>
        <w:t>l</w:t>
      </w:r>
      <w:r w:rsidRPr="00CE237F">
        <w:rPr>
          <w:rFonts w:ascii="Calibri" w:eastAsia="Calibri" w:hAnsi="Calibri" w:cs="Calibri"/>
          <w:lang w:val="es-ES"/>
        </w:rPr>
        <w:t>as</w:t>
      </w:r>
      <w:r w:rsidRPr="00CE237F">
        <w:rPr>
          <w:rFonts w:ascii="Calibri" w:eastAsia="Calibri" w:hAnsi="Calibri" w:cs="Calibri"/>
          <w:spacing w:val="-6"/>
          <w:lang w:val="es-ES"/>
        </w:rPr>
        <w:t xml:space="preserve"> </w:t>
      </w:r>
      <w:r w:rsidR="00F6563D">
        <w:rPr>
          <w:rFonts w:ascii="Calibri" w:eastAsia="Calibri" w:hAnsi="Calibri" w:cs="Calibri"/>
          <w:lang w:val="es-ES"/>
        </w:rPr>
        <w:t>t</w:t>
      </w:r>
      <w:r w:rsidRPr="00CE237F">
        <w:rPr>
          <w:rFonts w:ascii="Calibri" w:eastAsia="Calibri" w:hAnsi="Calibri" w:cs="Calibri"/>
          <w:lang w:val="es-ES"/>
        </w:rPr>
        <w:t>arifarias</w:t>
      </w:r>
      <w:r w:rsidRPr="00CE237F">
        <w:rPr>
          <w:rFonts w:ascii="Calibri" w:eastAsia="Calibri" w:hAnsi="Calibri" w:cs="Calibri"/>
          <w:spacing w:val="-5"/>
          <w:lang w:val="es-ES"/>
        </w:rPr>
        <w:t xml:space="preserve"> </w:t>
      </w:r>
      <w:r w:rsidRPr="00CE237F">
        <w:rPr>
          <w:rFonts w:ascii="Calibri" w:eastAsia="Calibri" w:hAnsi="Calibri" w:cs="Calibri"/>
          <w:spacing w:val="-1"/>
          <w:lang w:val="es-ES"/>
        </w:rPr>
        <w:t>y</w:t>
      </w:r>
      <w:r w:rsidRPr="00CE237F">
        <w:rPr>
          <w:rFonts w:ascii="Calibri" w:eastAsia="Calibri" w:hAnsi="Calibri" w:cs="Calibri"/>
          <w:lang w:val="es-ES"/>
        </w:rPr>
        <w:t>/o</w:t>
      </w:r>
      <w:r w:rsidRPr="00CE237F">
        <w:rPr>
          <w:rFonts w:ascii="Calibri" w:eastAsia="Calibri" w:hAnsi="Calibri" w:cs="Calibri"/>
          <w:spacing w:val="-1"/>
          <w:lang w:val="es-ES"/>
        </w:rPr>
        <w:t xml:space="preserve"> </w:t>
      </w:r>
      <w:r w:rsidRPr="00CE237F">
        <w:rPr>
          <w:rFonts w:ascii="Calibri" w:eastAsia="Calibri" w:hAnsi="Calibri" w:cs="Calibri"/>
          <w:lang w:val="es-ES"/>
        </w:rPr>
        <w:t xml:space="preserve">del </w:t>
      </w:r>
      <w:r w:rsidR="00F6563D">
        <w:rPr>
          <w:rFonts w:ascii="Calibri" w:eastAsia="Calibri" w:hAnsi="Calibri" w:cs="Calibri"/>
          <w:spacing w:val="1"/>
          <w:lang w:val="es-ES"/>
        </w:rPr>
        <w:t>c</w:t>
      </w:r>
      <w:r w:rsidRPr="00CE237F">
        <w:rPr>
          <w:rFonts w:ascii="Calibri" w:eastAsia="Calibri" w:hAnsi="Calibri" w:cs="Calibri"/>
          <w:spacing w:val="1"/>
          <w:lang w:val="es-ES"/>
        </w:rPr>
        <w:t>o</w:t>
      </w:r>
      <w:r w:rsidRPr="00CE237F">
        <w:rPr>
          <w:rFonts w:ascii="Calibri" w:eastAsia="Calibri" w:hAnsi="Calibri" w:cs="Calibri"/>
          <w:lang w:val="es-ES"/>
        </w:rPr>
        <w:t>sto</w:t>
      </w:r>
      <w:r w:rsidRPr="00CE237F">
        <w:rPr>
          <w:rFonts w:ascii="Calibri" w:eastAsia="Calibri" w:hAnsi="Calibri" w:cs="Calibri"/>
          <w:spacing w:val="-3"/>
          <w:lang w:val="es-ES"/>
        </w:rPr>
        <w:t xml:space="preserve"> </w:t>
      </w:r>
      <w:r w:rsidR="00F6563D">
        <w:rPr>
          <w:rFonts w:ascii="Calibri" w:eastAsia="Calibri" w:hAnsi="Calibri" w:cs="Calibri"/>
          <w:spacing w:val="-1"/>
          <w:lang w:val="es-ES"/>
        </w:rPr>
        <w:t>e</w:t>
      </w:r>
      <w:r w:rsidRPr="00CE237F">
        <w:rPr>
          <w:rFonts w:ascii="Calibri" w:eastAsia="Calibri" w:hAnsi="Calibri" w:cs="Calibri"/>
          <w:lang w:val="es-ES"/>
        </w:rPr>
        <w:t>c</w:t>
      </w:r>
      <w:r w:rsidRPr="00CE237F">
        <w:rPr>
          <w:rFonts w:ascii="Calibri" w:eastAsia="Calibri" w:hAnsi="Calibri" w:cs="Calibri"/>
          <w:spacing w:val="1"/>
          <w:lang w:val="es-ES"/>
        </w:rPr>
        <w:t>o</w:t>
      </w:r>
      <w:r w:rsidRPr="00CE237F">
        <w:rPr>
          <w:rFonts w:ascii="Calibri" w:eastAsia="Calibri" w:hAnsi="Calibri" w:cs="Calibri"/>
          <w:lang w:val="es-ES"/>
        </w:rPr>
        <w:t>n</w:t>
      </w:r>
      <w:r w:rsidRPr="00CE237F">
        <w:rPr>
          <w:rFonts w:ascii="Calibri" w:eastAsia="Calibri" w:hAnsi="Calibri" w:cs="Calibri"/>
          <w:spacing w:val="1"/>
          <w:lang w:val="es-ES"/>
        </w:rPr>
        <w:t>ó</w:t>
      </w:r>
      <w:r w:rsidRPr="00CE237F">
        <w:rPr>
          <w:rFonts w:ascii="Calibri" w:eastAsia="Calibri" w:hAnsi="Calibri" w:cs="Calibri"/>
          <w:lang w:val="es-ES"/>
        </w:rPr>
        <w:t>m</w:t>
      </w:r>
      <w:r w:rsidRPr="00CE237F">
        <w:rPr>
          <w:rFonts w:ascii="Calibri" w:eastAsia="Calibri" w:hAnsi="Calibri" w:cs="Calibri"/>
          <w:spacing w:val="1"/>
          <w:lang w:val="es-ES"/>
        </w:rPr>
        <w:t>ic</w:t>
      </w:r>
      <w:r w:rsidRPr="00CE237F">
        <w:rPr>
          <w:rFonts w:ascii="Calibri" w:eastAsia="Calibri" w:hAnsi="Calibri" w:cs="Calibri"/>
          <w:lang w:val="es-ES"/>
        </w:rPr>
        <w:t>o de</w:t>
      </w:r>
      <w:r w:rsidRPr="00CE237F">
        <w:rPr>
          <w:rFonts w:ascii="Calibri" w:eastAsia="Calibri" w:hAnsi="Calibri" w:cs="Calibri"/>
          <w:spacing w:val="33"/>
          <w:lang w:val="es-ES"/>
        </w:rPr>
        <w:t xml:space="preserve"> </w:t>
      </w:r>
      <w:r w:rsidR="00F6563D">
        <w:rPr>
          <w:rFonts w:ascii="Calibri" w:eastAsia="Calibri" w:hAnsi="Calibri" w:cs="Calibri"/>
          <w:lang w:val="es-ES"/>
        </w:rPr>
        <w:t>r</w:t>
      </w:r>
      <w:r w:rsidRPr="00CE237F">
        <w:rPr>
          <w:rFonts w:ascii="Calibri" w:eastAsia="Calibri" w:hAnsi="Calibri" w:cs="Calibri"/>
          <w:lang w:val="es-ES"/>
        </w:rPr>
        <w:t>efer</w:t>
      </w:r>
      <w:r w:rsidRPr="00CE237F">
        <w:rPr>
          <w:rFonts w:ascii="Calibri" w:eastAsia="Calibri" w:hAnsi="Calibri" w:cs="Calibri"/>
          <w:spacing w:val="1"/>
          <w:lang w:val="es-ES"/>
        </w:rPr>
        <w:t>e</w:t>
      </w:r>
      <w:r w:rsidRPr="00CE237F">
        <w:rPr>
          <w:rFonts w:ascii="Calibri" w:eastAsia="Calibri" w:hAnsi="Calibri" w:cs="Calibri"/>
          <w:lang w:val="es-ES"/>
        </w:rPr>
        <w:t>nc</w:t>
      </w:r>
      <w:r w:rsidRPr="00CE237F">
        <w:rPr>
          <w:rFonts w:ascii="Calibri" w:eastAsia="Calibri" w:hAnsi="Calibri" w:cs="Calibri"/>
          <w:spacing w:val="1"/>
          <w:lang w:val="es-ES"/>
        </w:rPr>
        <w:t>i</w:t>
      </w:r>
      <w:r w:rsidRPr="00CE237F">
        <w:rPr>
          <w:rFonts w:ascii="Calibri" w:eastAsia="Calibri" w:hAnsi="Calibri" w:cs="Calibri"/>
          <w:lang w:val="es-ES"/>
        </w:rPr>
        <w:t>a</w:t>
      </w:r>
      <w:r w:rsidRPr="00CE237F">
        <w:rPr>
          <w:rFonts w:ascii="Calibri" w:eastAsia="Calibri" w:hAnsi="Calibri" w:cs="Calibri"/>
          <w:spacing w:val="27"/>
          <w:lang w:val="es-ES"/>
        </w:rPr>
        <w:t xml:space="preserve"> </w:t>
      </w:r>
      <w:r w:rsidRPr="00CE237F">
        <w:rPr>
          <w:rFonts w:ascii="Calibri" w:eastAsia="Calibri" w:hAnsi="Calibri" w:cs="Calibri"/>
          <w:lang w:val="es-ES"/>
        </w:rPr>
        <w:t>de</w:t>
      </w:r>
      <w:r w:rsidRPr="00CE237F">
        <w:rPr>
          <w:rFonts w:ascii="Calibri" w:eastAsia="Calibri" w:hAnsi="Calibri" w:cs="Calibri"/>
          <w:spacing w:val="33"/>
          <w:lang w:val="es-ES"/>
        </w:rPr>
        <w:t xml:space="preserve"> </w:t>
      </w:r>
      <w:r w:rsidRPr="00CE237F">
        <w:rPr>
          <w:rFonts w:ascii="Calibri" w:eastAsia="Calibri" w:hAnsi="Calibri" w:cs="Calibri"/>
          <w:lang w:val="es-ES"/>
        </w:rPr>
        <w:t>los</w:t>
      </w:r>
      <w:r w:rsidRPr="00CE237F">
        <w:rPr>
          <w:rFonts w:ascii="Calibri" w:eastAsia="Calibri" w:hAnsi="Calibri" w:cs="Calibri"/>
          <w:spacing w:val="33"/>
          <w:lang w:val="es-ES"/>
        </w:rPr>
        <w:t xml:space="preserve"> </w:t>
      </w:r>
      <w:r w:rsidRPr="00CE237F">
        <w:rPr>
          <w:rFonts w:ascii="Calibri" w:eastAsia="Calibri" w:hAnsi="Calibri" w:cs="Calibri"/>
          <w:lang w:val="es-ES"/>
        </w:rPr>
        <w:t>ser</w:t>
      </w:r>
      <w:r w:rsidRPr="00CE237F">
        <w:rPr>
          <w:rFonts w:ascii="Calibri" w:eastAsia="Calibri" w:hAnsi="Calibri" w:cs="Calibri"/>
          <w:spacing w:val="-1"/>
          <w:lang w:val="es-ES"/>
        </w:rPr>
        <w:t>v</w:t>
      </w:r>
      <w:r w:rsidRPr="00CE237F">
        <w:rPr>
          <w:rFonts w:ascii="Calibri" w:eastAsia="Calibri" w:hAnsi="Calibri" w:cs="Calibri"/>
          <w:lang w:val="es-ES"/>
        </w:rPr>
        <w:t>icios</w:t>
      </w:r>
      <w:r w:rsidRPr="00CE237F">
        <w:rPr>
          <w:rFonts w:ascii="Calibri" w:eastAsia="Calibri" w:hAnsi="Calibri" w:cs="Calibri"/>
          <w:spacing w:val="29"/>
          <w:lang w:val="es-ES"/>
        </w:rPr>
        <w:t xml:space="preserve"> </w:t>
      </w:r>
      <w:r w:rsidRPr="00CE237F">
        <w:rPr>
          <w:rFonts w:ascii="Calibri" w:eastAsia="Calibri" w:hAnsi="Calibri" w:cs="Calibri"/>
          <w:lang w:val="es-ES"/>
        </w:rPr>
        <w:t>de</w:t>
      </w:r>
      <w:r w:rsidRPr="00CE237F">
        <w:rPr>
          <w:rFonts w:ascii="Calibri" w:eastAsia="Calibri" w:hAnsi="Calibri" w:cs="Calibri"/>
          <w:spacing w:val="33"/>
          <w:lang w:val="es-ES"/>
        </w:rPr>
        <w:t xml:space="preserve"> </w:t>
      </w:r>
      <w:r w:rsidRPr="00CE237F">
        <w:rPr>
          <w:rFonts w:ascii="Calibri" w:eastAsia="Calibri" w:hAnsi="Calibri" w:cs="Calibri"/>
          <w:lang w:val="es-ES"/>
        </w:rPr>
        <w:t>acu</w:t>
      </w:r>
      <w:r w:rsidRPr="00CE237F">
        <w:rPr>
          <w:rFonts w:ascii="Calibri" w:eastAsia="Calibri" w:hAnsi="Calibri" w:cs="Calibri"/>
          <w:spacing w:val="1"/>
          <w:lang w:val="es-ES"/>
        </w:rPr>
        <w:t>e</w:t>
      </w:r>
      <w:r w:rsidRPr="00CE237F">
        <w:rPr>
          <w:rFonts w:ascii="Calibri" w:eastAsia="Calibri" w:hAnsi="Calibri" w:cs="Calibri"/>
          <w:lang w:val="es-ES"/>
        </w:rPr>
        <w:t>du</w:t>
      </w:r>
      <w:r w:rsidRPr="00CE237F">
        <w:rPr>
          <w:rFonts w:ascii="Calibri" w:eastAsia="Calibri" w:hAnsi="Calibri" w:cs="Calibri"/>
          <w:spacing w:val="1"/>
          <w:lang w:val="es-ES"/>
        </w:rPr>
        <w:t>c</w:t>
      </w:r>
      <w:r w:rsidRPr="00CE237F">
        <w:rPr>
          <w:rFonts w:ascii="Calibri" w:eastAsia="Calibri" w:hAnsi="Calibri" w:cs="Calibri"/>
          <w:lang w:val="es-ES"/>
        </w:rPr>
        <w:t>t</w:t>
      </w:r>
      <w:r w:rsidRPr="00CE237F">
        <w:rPr>
          <w:rFonts w:ascii="Calibri" w:eastAsia="Calibri" w:hAnsi="Calibri" w:cs="Calibri"/>
          <w:spacing w:val="1"/>
          <w:lang w:val="es-ES"/>
        </w:rPr>
        <w:t>o</w:t>
      </w:r>
      <w:r w:rsidRPr="00CE237F">
        <w:rPr>
          <w:rFonts w:ascii="Calibri" w:eastAsia="Calibri" w:hAnsi="Calibri" w:cs="Calibri"/>
          <w:lang w:val="es-ES"/>
        </w:rPr>
        <w:t>,</w:t>
      </w:r>
      <w:r w:rsidRPr="00CE237F">
        <w:rPr>
          <w:rFonts w:ascii="Calibri" w:eastAsia="Calibri" w:hAnsi="Calibri" w:cs="Calibri"/>
          <w:spacing w:val="26"/>
          <w:lang w:val="es-ES"/>
        </w:rPr>
        <w:t xml:space="preserve"> </w:t>
      </w:r>
      <w:r w:rsidRPr="00CE237F">
        <w:rPr>
          <w:rFonts w:ascii="Calibri" w:eastAsia="Calibri" w:hAnsi="Calibri" w:cs="Calibri"/>
          <w:lang w:val="es-ES"/>
        </w:rPr>
        <w:t>al</w:t>
      </w:r>
      <w:r w:rsidRPr="00CE237F">
        <w:rPr>
          <w:rFonts w:ascii="Calibri" w:eastAsia="Calibri" w:hAnsi="Calibri" w:cs="Calibri"/>
          <w:spacing w:val="-1"/>
          <w:lang w:val="es-ES"/>
        </w:rPr>
        <w:t>c</w:t>
      </w:r>
      <w:r w:rsidRPr="00CE237F">
        <w:rPr>
          <w:rFonts w:ascii="Calibri" w:eastAsia="Calibri" w:hAnsi="Calibri" w:cs="Calibri"/>
          <w:lang w:val="es-ES"/>
        </w:rPr>
        <w:t>an</w:t>
      </w:r>
      <w:r w:rsidRPr="00CE237F">
        <w:rPr>
          <w:rFonts w:ascii="Calibri" w:eastAsia="Calibri" w:hAnsi="Calibri" w:cs="Calibri"/>
          <w:spacing w:val="1"/>
          <w:lang w:val="es-ES"/>
        </w:rPr>
        <w:t>t</w:t>
      </w:r>
      <w:r w:rsidRPr="00CE237F">
        <w:rPr>
          <w:rFonts w:ascii="Calibri" w:eastAsia="Calibri" w:hAnsi="Calibri" w:cs="Calibri"/>
          <w:lang w:val="es-ES"/>
        </w:rPr>
        <w:t>arillado</w:t>
      </w:r>
      <w:r w:rsidRPr="00CE237F">
        <w:rPr>
          <w:rFonts w:ascii="Calibri" w:eastAsia="Calibri" w:hAnsi="Calibri" w:cs="Calibri"/>
          <w:spacing w:val="24"/>
          <w:lang w:val="es-ES"/>
        </w:rPr>
        <w:t xml:space="preserve"> </w:t>
      </w:r>
      <w:r w:rsidRPr="00CE237F">
        <w:rPr>
          <w:rFonts w:ascii="Calibri" w:eastAsia="Calibri" w:hAnsi="Calibri" w:cs="Calibri"/>
          <w:lang w:val="es-ES"/>
        </w:rPr>
        <w:t>y</w:t>
      </w:r>
      <w:r w:rsidRPr="00CE237F">
        <w:rPr>
          <w:rFonts w:ascii="Calibri" w:eastAsia="Calibri" w:hAnsi="Calibri" w:cs="Calibri"/>
          <w:spacing w:val="35"/>
          <w:lang w:val="es-ES"/>
        </w:rPr>
        <w:t xml:space="preserve"> </w:t>
      </w:r>
      <w:r w:rsidRPr="00CE237F">
        <w:rPr>
          <w:rFonts w:ascii="Calibri" w:eastAsia="Calibri" w:hAnsi="Calibri" w:cs="Calibri"/>
          <w:lang w:val="es-ES"/>
        </w:rPr>
        <w:t>a</w:t>
      </w:r>
      <w:r w:rsidRPr="00CE237F">
        <w:rPr>
          <w:rFonts w:ascii="Calibri" w:eastAsia="Calibri" w:hAnsi="Calibri" w:cs="Calibri"/>
          <w:spacing w:val="-1"/>
          <w:lang w:val="es-ES"/>
        </w:rPr>
        <w:t>s</w:t>
      </w:r>
      <w:r w:rsidRPr="00CE237F">
        <w:rPr>
          <w:rFonts w:ascii="Calibri" w:eastAsia="Calibri" w:hAnsi="Calibri" w:cs="Calibri"/>
          <w:lang w:val="es-ES"/>
        </w:rPr>
        <w:t>e</w:t>
      </w:r>
      <w:r w:rsidRPr="00CE237F">
        <w:rPr>
          <w:rFonts w:ascii="Calibri" w:eastAsia="Calibri" w:hAnsi="Calibri" w:cs="Calibri"/>
          <w:spacing w:val="1"/>
          <w:lang w:val="es-ES"/>
        </w:rPr>
        <w:t>o</w:t>
      </w:r>
      <w:r w:rsidRPr="00CE237F">
        <w:rPr>
          <w:rFonts w:ascii="Calibri" w:eastAsia="Calibri" w:hAnsi="Calibri" w:cs="Calibri"/>
          <w:lang w:val="es-ES"/>
        </w:rPr>
        <w:t>,</w:t>
      </w:r>
      <w:r w:rsidRPr="00CE237F">
        <w:rPr>
          <w:rFonts w:ascii="Calibri" w:eastAsia="Calibri" w:hAnsi="Calibri" w:cs="Calibri"/>
          <w:spacing w:val="31"/>
          <w:lang w:val="es-ES"/>
        </w:rPr>
        <w:t xml:space="preserve"> </w:t>
      </w:r>
      <w:r w:rsidRPr="00CE237F">
        <w:rPr>
          <w:rFonts w:ascii="Calibri" w:eastAsia="Calibri" w:hAnsi="Calibri" w:cs="Calibri"/>
          <w:lang w:val="es-ES"/>
        </w:rPr>
        <w:t>a</w:t>
      </w:r>
      <w:r w:rsidRPr="00CE237F">
        <w:rPr>
          <w:rFonts w:ascii="Calibri" w:eastAsia="Calibri" w:hAnsi="Calibri" w:cs="Calibri"/>
          <w:spacing w:val="35"/>
          <w:lang w:val="es-ES"/>
        </w:rPr>
        <w:t xml:space="preserve"> </w:t>
      </w:r>
      <w:r w:rsidRPr="00CE237F">
        <w:rPr>
          <w:rFonts w:ascii="Calibri" w:eastAsia="Calibri" w:hAnsi="Calibri" w:cs="Calibri"/>
          <w:lang w:val="es-ES"/>
        </w:rPr>
        <w:t>la</w:t>
      </w:r>
      <w:r w:rsidRPr="00CE237F">
        <w:rPr>
          <w:rFonts w:ascii="Calibri" w:eastAsia="Calibri" w:hAnsi="Calibri" w:cs="Calibri"/>
          <w:spacing w:val="35"/>
          <w:lang w:val="es-ES"/>
        </w:rPr>
        <w:t xml:space="preserve"> </w:t>
      </w:r>
      <w:r w:rsidRPr="00CE237F">
        <w:rPr>
          <w:rFonts w:ascii="Calibri" w:eastAsia="Calibri" w:hAnsi="Calibri" w:cs="Calibri"/>
          <w:lang w:val="es-ES"/>
        </w:rPr>
        <w:t>luz</w:t>
      </w:r>
      <w:r w:rsidRPr="00CE237F">
        <w:rPr>
          <w:rFonts w:ascii="Calibri" w:eastAsia="Calibri" w:hAnsi="Calibri" w:cs="Calibri"/>
          <w:spacing w:val="31"/>
          <w:lang w:val="es-ES"/>
        </w:rPr>
        <w:t xml:space="preserve"> </w:t>
      </w:r>
      <w:r w:rsidRPr="00CE237F">
        <w:rPr>
          <w:rFonts w:ascii="Calibri" w:eastAsia="Calibri" w:hAnsi="Calibri" w:cs="Calibri"/>
          <w:lang w:val="es-ES"/>
        </w:rPr>
        <w:t>de</w:t>
      </w:r>
      <w:r w:rsidRPr="00CE237F">
        <w:rPr>
          <w:rFonts w:ascii="Calibri" w:eastAsia="Calibri" w:hAnsi="Calibri" w:cs="Calibri"/>
          <w:spacing w:val="33"/>
          <w:lang w:val="es-ES"/>
        </w:rPr>
        <w:t xml:space="preserve"> </w:t>
      </w:r>
      <w:r w:rsidRPr="00CE237F">
        <w:rPr>
          <w:rFonts w:ascii="Calibri" w:eastAsia="Calibri" w:hAnsi="Calibri" w:cs="Calibri"/>
          <w:lang w:val="es-ES"/>
        </w:rPr>
        <w:t>la</w:t>
      </w:r>
      <w:r w:rsidRPr="00CE237F">
        <w:rPr>
          <w:rFonts w:ascii="Calibri" w:eastAsia="Calibri" w:hAnsi="Calibri" w:cs="Calibri"/>
          <w:spacing w:val="34"/>
          <w:lang w:val="es-ES"/>
        </w:rPr>
        <w:t xml:space="preserve"> </w:t>
      </w:r>
      <w:r w:rsidRPr="00CE237F">
        <w:rPr>
          <w:rFonts w:ascii="Calibri" w:eastAsia="Calibri" w:hAnsi="Calibri" w:cs="Calibri"/>
          <w:lang w:val="es-ES"/>
        </w:rPr>
        <w:t>exp</w:t>
      </w:r>
      <w:r w:rsidRPr="00CE237F">
        <w:rPr>
          <w:rFonts w:ascii="Calibri" w:eastAsia="Calibri" w:hAnsi="Calibri" w:cs="Calibri"/>
          <w:spacing w:val="1"/>
          <w:lang w:val="es-ES"/>
        </w:rPr>
        <w:t>e</w:t>
      </w:r>
      <w:r w:rsidRPr="00CE237F">
        <w:rPr>
          <w:rFonts w:ascii="Calibri" w:eastAsia="Calibri" w:hAnsi="Calibri" w:cs="Calibri"/>
          <w:lang w:val="es-ES"/>
        </w:rPr>
        <w:t>d</w:t>
      </w:r>
      <w:r w:rsidRPr="00CE237F">
        <w:rPr>
          <w:rFonts w:ascii="Calibri" w:eastAsia="Calibri" w:hAnsi="Calibri" w:cs="Calibri"/>
          <w:spacing w:val="1"/>
          <w:lang w:val="es-ES"/>
        </w:rPr>
        <w:t>i</w:t>
      </w:r>
      <w:r w:rsidRPr="00CE237F">
        <w:rPr>
          <w:rFonts w:ascii="Calibri" w:eastAsia="Calibri" w:hAnsi="Calibri" w:cs="Calibri"/>
          <w:lang w:val="es-ES"/>
        </w:rPr>
        <w:t>ción</w:t>
      </w:r>
      <w:r w:rsidRPr="00CE237F">
        <w:rPr>
          <w:rFonts w:ascii="Calibri" w:eastAsia="Calibri" w:hAnsi="Calibri" w:cs="Calibri"/>
          <w:spacing w:val="26"/>
          <w:lang w:val="es-ES"/>
        </w:rPr>
        <w:t xml:space="preserve"> </w:t>
      </w:r>
      <w:r w:rsidRPr="00CE237F">
        <w:rPr>
          <w:rFonts w:ascii="Calibri" w:eastAsia="Calibri" w:hAnsi="Calibri" w:cs="Calibri"/>
          <w:lang w:val="es-ES"/>
        </w:rPr>
        <w:t>de</w:t>
      </w:r>
      <w:r w:rsidRPr="00CE237F">
        <w:rPr>
          <w:rFonts w:ascii="Calibri" w:eastAsia="Calibri" w:hAnsi="Calibri" w:cs="Calibri"/>
          <w:spacing w:val="33"/>
          <w:lang w:val="es-ES"/>
        </w:rPr>
        <w:t xml:space="preserve"> </w:t>
      </w:r>
      <w:r w:rsidRPr="00CE237F">
        <w:rPr>
          <w:rFonts w:ascii="Calibri" w:eastAsia="Calibri" w:hAnsi="Calibri" w:cs="Calibri"/>
          <w:lang w:val="es-ES"/>
        </w:rPr>
        <w:t>l</w:t>
      </w:r>
      <w:r w:rsidRPr="00CE237F">
        <w:rPr>
          <w:rFonts w:ascii="Calibri" w:eastAsia="Calibri" w:hAnsi="Calibri" w:cs="Calibri"/>
          <w:spacing w:val="1"/>
          <w:lang w:val="es-ES"/>
        </w:rPr>
        <w:t>o</w:t>
      </w:r>
      <w:r w:rsidRPr="00CE237F">
        <w:rPr>
          <w:rFonts w:ascii="Calibri" w:eastAsia="Calibri" w:hAnsi="Calibri" w:cs="Calibri"/>
          <w:lang w:val="es-ES"/>
        </w:rPr>
        <w:t>s nuev</w:t>
      </w:r>
      <w:r w:rsidRPr="00CE237F">
        <w:rPr>
          <w:rFonts w:ascii="Calibri" w:eastAsia="Calibri" w:hAnsi="Calibri" w:cs="Calibri"/>
          <w:spacing w:val="1"/>
          <w:lang w:val="es-ES"/>
        </w:rPr>
        <w:t>o</w:t>
      </w:r>
      <w:r w:rsidRPr="00CE237F">
        <w:rPr>
          <w:rFonts w:ascii="Calibri" w:eastAsia="Calibri" w:hAnsi="Calibri" w:cs="Calibri"/>
          <w:lang w:val="es-ES"/>
        </w:rPr>
        <w:t>s</w:t>
      </w:r>
      <w:r w:rsidRPr="00CE237F">
        <w:rPr>
          <w:rFonts w:ascii="Calibri" w:eastAsia="Calibri" w:hAnsi="Calibri" w:cs="Calibri"/>
          <w:spacing w:val="-6"/>
          <w:lang w:val="es-ES"/>
        </w:rPr>
        <w:t xml:space="preserve"> </w:t>
      </w:r>
      <w:r w:rsidRPr="00CE237F">
        <w:rPr>
          <w:rFonts w:ascii="Calibri" w:eastAsia="Calibri" w:hAnsi="Calibri" w:cs="Calibri"/>
          <w:lang w:val="es-ES"/>
        </w:rPr>
        <w:t>mar</w:t>
      </w:r>
      <w:r w:rsidRPr="00CE237F">
        <w:rPr>
          <w:rFonts w:ascii="Calibri" w:eastAsia="Calibri" w:hAnsi="Calibri" w:cs="Calibri"/>
          <w:spacing w:val="1"/>
          <w:lang w:val="es-ES"/>
        </w:rPr>
        <w:t>co</w:t>
      </w:r>
      <w:r w:rsidRPr="00CE237F">
        <w:rPr>
          <w:rFonts w:ascii="Calibri" w:eastAsia="Calibri" w:hAnsi="Calibri" w:cs="Calibri"/>
          <w:lang w:val="es-ES"/>
        </w:rPr>
        <w:t>s</w:t>
      </w:r>
      <w:r w:rsidRPr="00CE237F">
        <w:rPr>
          <w:rFonts w:ascii="Calibri" w:eastAsia="Calibri" w:hAnsi="Calibri" w:cs="Calibri"/>
          <w:spacing w:val="-7"/>
          <w:lang w:val="es-ES"/>
        </w:rPr>
        <w:t xml:space="preserve"> </w:t>
      </w:r>
      <w:r w:rsidRPr="00CE237F">
        <w:rPr>
          <w:rFonts w:ascii="Calibri" w:eastAsia="Calibri" w:hAnsi="Calibri" w:cs="Calibri"/>
          <w:lang w:val="es-ES"/>
        </w:rPr>
        <w:t>tarifari</w:t>
      </w:r>
      <w:r w:rsidRPr="00CE237F">
        <w:rPr>
          <w:rFonts w:ascii="Calibri" w:eastAsia="Calibri" w:hAnsi="Calibri" w:cs="Calibri"/>
          <w:spacing w:val="1"/>
          <w:lang w:val="es-ES"/>
        </w:rPr>
        <w:t>o</w:t>
      </w:r>
      <w:r w:rsidRPr="00CE237F">
        <w:rPr>
          <w:rFonts w:ascii="Calibri" w:eastAsia="Calibri" w:hAnsi="Calibri" w:cs="Calibri"/>
          <w:lang w:val="es-ES"/>
        </w:rPr>
        <w:t>s</w:t>
      </w:r>
      <w:r w:rsidRPr="00CE237F">
        <w:rPr>
          <w:rFonts w:ascii="Calibri" w:eastAsia="Calibri" w:hAnsi="Calibri" w:cs="Calibri"/>
          <w:spacing w:val="-7"/>
          <w:lang w:val="es-ES"/>
        </w:rPr>
        <w:t xml:space="preserve"> </w:t>
      </w:r>
      <w:r w:rsidRPr="00CE237F">
        <w:rPr>
          <w:rFonts w:ascii="Calibri" w:eastAsia="Calibri" w:hAnsi="Calibri" w:cs="Calibri"/>
          <w:lang w:val="es-ES"/>
        </w:rPr>
        <w:t>y</w:t>
      </w:r>
      <w:r w:rsidRPr="00CE237F">
        <w:rPr>
          <w:rFonts w:ascii="Calibri" w:eastAsia="Calibri" w:hAnsi="Calibri" w:cs="Calibri"/>
          <w:spacing w:val="-1"/>
          <w:lang w:val="es-ES"/>
        </w:rPr>
        <w:t xml:space="preserve"> </w:t>
      </w:r>
      <w:r w:rsidRPr="00CE237F">
        <w:rPr>
          <w:rFonts w:ascii="Calibri" w:eastAsia="Calibri" w:hAnsi="Calibri" w:cs="Calibri"/>
          <w:lang w:val="es-ES"/>
        </w:rPr>
        <w:t>de</w:t>
      </w:r>
      <w:r w:rsidRPr="00CE237F">
        <w:rPr>
          <w:rFonts w:ascii="Calibri" w:eastAsia="Calibri" w:hAnsi="Calibri" w:cs="Calibri"/>
          <w:spacing w:val="-3"/>
          <w:lang w:val="es-ES"/>
        </w:rPr>
        <w:t xml:space="preserve"> </w:t>
      </w:r>
      <w:r w:rsidRPr="00CE237F">
        <w:rPr>
          <w:rFonts w:ascii="Calibri" w:eastAsia="Calibri" w:hAnsi="Calibri" w:cs="Calibri"/>
          <w:spacing w:val="2"/>
          <w:lang w:val="es-ES"/>
        </w:rPr>
        <w:t>o</w:t>
      </w:r>
      <w:r w:rsidRPr="00CE237F">
        <w:rPr>
          <w:rFonts w:ascii="Calibri" w:eastAsia="Calibri" w:hAnsi="Calibri" w:cs="Calibri"/>
          <w:lang w:val="es-ES"/>
        </w:rPr>
        <w:t>tras</w:t>
      </w:r>
      <w:r w:rsidRPr="00CE237F">
        <w:rPr>
          <w:rFonts w:ascii="Calibri" w:eastAsia="Calibri" w:hAnsi="Calibri" w:cs="Calibri"/>
          <w:spacing w:val="-5"/>
          <w:lang w:val="es-ES"/>
        </w:rPr>
        <w:t xml:space="preserve"> </w:t>
      </w:r>
      <w:r w:rsidRPr="00CE237F">
        <w:rPr>
          <w:rFonts w:ascii="Calibri" w:eastAsia="Calibri" w:hAnsi="Calibri" w:cs="Calibri"/>
          <w:lang w:val="es-ES"/>
        </w:rPr>
        <w:t>dis</w:t>
      </w:r>
      <w:r w:rsidRPr="00CE237F">
        <w:rPr>
          <w:rFonts w:ascii="Calibri" w:eastAsia="Calibri" w:hAnsi="Calibri" w:cs="Calibri"/>
          <w:spacing w:val="1"/>
          <w:lang w:val="es-ES"/>
        </w:rPr>
        <w:t>po</w:t>
      </w:r>
      <w:r w:rsidRPr="00CE237F">
        <w:rPr>
          <w:rFonts w:ascii="Calibri" w:eastAsia="Calibri" w:hAnsi="Calibri" w:cs="Calibri"/>
          <w:lang w:val="es-ES"/>
        </w:rPr>
        <w:t>sici</w:t>
      </w:r>
      <w:r w:rsidRPr="00CE237F">
        <w:rPr>
          <w:rFonts w:ascii="Calibri" w:eastAsia="Calibri" w:hAnsi="Calibri" w:cs="Calibri"/>
          <w:spacing w:val="1"/>
          <w:lang w:val="es-ES"/>
        </w:rPr>
        <w:t>o</w:t>
      </w:r>
      <w:r w:rsidRPr="00CE237F">
        <w:rPr>
          <w:rFonts w:ascii="Calibri" w:eastAsia="Calibri" w:hAnsi="Calibri" w:cs="Calibri"/>
          <w:lang w:val="es-ES"/>
        </w:rPr>
        <w:t>nes</w:t>
      </w:r>
      <w:r w:rsidRPr="00CE237F">
        <w:rPr>
          <w:rFonts w:ascii="Calibri" w:eastAsia="Calibri" w:hAnsi="Calibri" w:cs="Calibri"/>
          <w:spacing w:val="-11"/>
          <w:lang w:val="es-ES"/>
        </w:rPr>
        <w:t xml:space="preserve"> </w:t>
      </w:r>
      <w:r w:rsidRPr="00CE237F">
        <w:rPr>
          <w:rFonts w:ascii="Calibri" w:eastAsia="Calibri" w:hAnsi="Calibri" w:cs="Calibri"/>
          <w:lang w:val="es-ES"/>
        </w:rPr>
        <w:t>re</w:t>
      </w:r>
      <w:r w:rsidRPr="00CE237F">
        <w:rPr>
          <w:rFonts w:ascii="Calibri" w:eastAsia="Calibri" w:hAnsi="Calibri" w:cs="Calibri"/>
          <w:spacing w:val="1"/>
          <w:lang w:val="es-ES"/>
        </w:rPr>
        <w:t>g</w:t>
      </w:r>
      <w:r w:rsidRPr="00CE237F">
        <w:rPr>
          <w:rFonts w:ascii="Calibri" w:eastAsia="Calibri" w:hAnsi="Calibri" w:cs="Calibri"/>
          <w:lang w:val="es-ES"/>
        </w:rPr>
        <w:t>ulat</w:t>
      </w:r>
      <w:r w:rsidRPr="00CE237F">
        <w:rPr>
          <w:rFonts w:ascii="Calibri" w:eastAsia="Calibri" w:hAnsi="Calibri" w:cs="Calibri"/>
          <w:spacing w:val="1"/>
          <w:lang w:val="es-ES"/>
        </w:rPr>
        <w:t>o</w:t>
      </w:r>
      <w:r w:rsidRPr="00CE237F">
        <w:rPr>
          <w:rFonts w:ascii="Calibri" w:eastAsia="Calibri" w:hAnsi="Calibri" w:cs="Calibri"/>
          <w:lang w:val="es-ES"/>
        </w:rPr>
        <w:t>rias.</w:t>
      </w:r>
    </w:p>
    <w:p w:rsidR="004D6632" w:rsidRDefault="004D6632" w:rsidP="00F6563D">
      <w:pPr>
        <w:spacing w:after="0" w:line="240" w:lineRule="auto"/>
        <w:ind w:left="709" w:right="318"/>
        <w:jc w:val="both"/>
        <w:rPr>
          <w:rFonts w:ascii="Calibri" w:eastAsia="Calibri" w:hAnsi="Calibri" w:cs="Calibri"/>
          <w:lang w:val="es-ES"/>
        </w:rPr>
      </w:pPr>
    </w:p>
    <w:p w:rsidR="004D6632" w:rsidRPr="009A77C1" w:rsidRDefault="004D6632" w:rsidP="00F6563D">
      <w:pPr>
        <w:pStyle w:val="Prrafodelista"/>
        <w:numPr>
          <w:ilvl w:val="0"/>
          <w:numId w:val="13"/>
        </w:numPr>
        <w:spacing w:after="0" w:line="240" w:lineRule="auto"/>
        <w:ind w:left="709" w:right="318"/>
        <w:jc w:val="both"/>
        <w:rPr>
          <w:rFonts w:ascii="Calibri" w:eastAsia="Calibri" w:hAnsi="Calibri" w:cs="Calibri"/>
          <w:lang w:val="es-ES"/>
        </w:rPr>
      </w:pPr>
      <w:r w:rsidRPr="009A77C1">
        <w:rPr>
          <w:rFonts w:ascii="Calibri" w:eastAsia="Calibri" w:hAnsi="Calibri" w:cs="Calibri"/>
          <w:lang w:val="es-ES"/>
        </w:rPr>
        <w:t>Revisi</w:t>
      </w:r>
      <w:r w:rsidRPr="009A77C1">
        <w:rPr>
          <w:rFonts w:ascii="Calibri" w:eastAsia="Calibri" w:hAnsi="Calibri" w:cs="Calibri"/>
          <w:spacing w:val="1"/>
          <w:lang w:val="es-ES"/>
        </w:rPr>
        <w:t>ó</w:t>
      </w:r>
      <w:r w:rsidRPr="009A77C1">
        <w:rPr>
          <w:rFonts w:ascii="Calibri" w:eastAsia="Calibri" w:hAnsi="Calibri" w:cs="Calibri"/>
          <w:lang w:val="es-ES"/>
        </w:rPr>
        <w:t>n</w:t>
      </w:r>
      <w:r w:rsidRPr="009A77C1">
        <w:rPr>
          <w:rFonts w:ascii="Calibri" w:eastAsia="Calibri" w:hAnsi="Calibri" w:cs="Calibri"/>
          <w:spacing w:val="32"/>
          <w:lang w:val="es-ES"/>
        </w:rPr>
        <w:t xml:space="preserve"> </w:t>
      </w:r>
      <w:r w:rsidRPr="009A77C1">
        <w:rPr>
          <w:rFonts w:ascii="Calibri" w:eastAsia="Calibri" w:hAnsi="Calibri" w:cs="Calibri"/>
          <w:lang w:val="es-ES"/>
        </w:rPr>
        <w:t>Int</w:t>
      </w:r>
      <w:r w:rsidRPr="009A77C1">
        <w:rPr>
          <w:rFonts w:ascii="Calibri" w:eastAsia="Calibri" w:hAnsi="Calibri" w:cs="Calibri"/>
          <w:spacing w:val="2"/>
          <w:lang w:val="es-ES"/>
        </w:rPr>
        <w:t>e</w:t>
      </w:r>
      <w:r w:rsidRPr="009A77C1">
        <w:rPr>
          <w:rFonts w:ascii="Calibri" w:eastAsia="Calibri" w:hAnsi="Calibri" w:cs="Calibri"/>
          <w:lang w:val="es-ES"/>
        </w:rPr>
        <w:t>gral</w:t>
      </w:r>
      <w:r w:rsidRPr="009A77C1">
        <w:rPr>
          <w:rFonts w:ascii="Calibri" w:eastAsia="Calibri" w:hAnsi="Calibri" w:cs="Calibri"/>
          <w:spacing w:val="32"/>
          <w:lang w:val="es-ES"/>
        </w:rPr>
        <w:t xml:space="preserve"> </w:t>
      </w:r>
      <w:r w:rsidRPr="009A77C1">
        <w:rPr>
          <w:rFonts w:ascii="Calibri" w:eastAsia="Calibri" w:hAnsi="Calibri" w:cs="Calibri"/>
          <w:lang w:val="es-ES"/>
        </w:rPr>
        <w:t>de</w:t>
      </w:r>
      <w:r w:rsidRPr="009A77C1">
        <w:rPr>
          <w:rFonts w:ascii="Calibri" w:eastAsia="Calibri" w:hAnsi="Calibri" w:cs="Calibri"/>
          <w:spacing w:val="36"/>
          <w:lang w:val="es-ES"/>
        </w:rPr>
        <w:t xml:space="preserve"> </w:t>
      </w:r>
      <w:r w:rsidRPr="009A77C1">
        <w:rPr>
          <w:rFonts w:ascii="Calibri" w:eastAsia="Calibri" w:hAnsi="Calibri" w:cs="Calibri"/>
          <w:lang w:val="es-ES"/>
        </w:rPr>
        <w:t>la</w:t>
      </w:r>
      <w:r w:rsidRPr="009A77C1">
        <w:rPr>
          <w:rFonts w:ascii="Calibri" w:eastAsia="Calibri" w:hAnsi="Calibri" w:cs="Calibri"/>
          <w:spacing w:val="39"/>
          <w:lang w:val="es-ES"/>
        </w:rPr>
        <w:t xml:space="preserve"> </w:t>
      </w:r>
      <w:r w:rsidRPr="009A77C1">
        <w:rPr>
          <w:rFonts w:ascii="Calibri" w:eastAsia="Calibri" w:hAnsi="Calibri" w:cs="Calibri"/>
          <w:lang w:val="es-ES"/>
        </w:rPr>
        <w:t>Regulación</w:t>
      </w:r>
      <w:r w:rsidRPr="009A77C1">
        <w:rPr>
          <w:rFonts w:ascii="Calibri" w:eastAsia="Calibri" w:hAnsi="Calibri" w:cs="Calibri"/>
          <w:spacing w:val="29"/>
          <w:lang w:val="es-ES"/>
        </w:rPr>
        <w:t xml:space="preserve"> </w:t>
      </w:r>
      <w:r w:rsidRPr="009A77C1">
        <w:rPr>
          <w:rFonts w:ascii="Calibri" w:eastAsia="Calibri" w:hAnsi="Calibri" w:cs="Calibri"/>
          <w:lang w:val="es-ES"/>
        </w:rPr>
        <w:t>del</w:t>
      </w:r>
      <w:r w:rsidRPr="009A77C1">
        <w:rPr>
          <w:rFonts w:ascii="Calibri" w:eastAsia="Calibri" w:hAnsi="Calibri" w:cs="Calibri"/>
          <w:spacing w:val="37"/>
          <w:lang w:val="es-ES"/>
        </w:rPr>
        <w:t xml:space="preserve"> </w:t>
      </w:r>
      <w:r w:rsidRPr="009A77C1">
        <w:rPr>
          <w:rFonts w:ascii="Calibri" w:eastAsia="Calibri" w:hAnsi="Calibri" w:cs="Calibri"/>
          <w:lang w:val="es-ES"/>
        </w:rPr>
        <w:t>Sect</w:t>
      </w:r>
      <w:r w:rsidRPr="009A77C1">
        <w:rPr>
          <w:rFonts w:ascii="Calibri" w:eastAsia="Calibri" w:hAnsi="Calibri" w:cs="Calibri"/>
          <w:spacing w:val="1"/>
          <w:lang w:val="es-ES"/>
        </w:rPr>
        <w:t>o</w:t>
      </w:r>
      <w:r w:rsidRPr="009A77C1">
        <w:rPr>
          <w:rFonts w:ascii="Calibri" w:eastAsia="Calibri" w:hAnsi="Calibri" w:cs="Calibri"/>
          <w:lang w:val="es-ES"/>
        </w:rPr>
        <w:t>r</w:t>
      </w:r>
      <w:r w:rsidRPr="009A77C1">
        <w:rPr>
          <w:rFonts w:ascii="Calibri" w:eastAsia="Calibri" w:hAnsi="Calibri" w:cs="Calibri"/>
          <w:spacing w:val="34"/>
          <w:lang w:val="es-ES"/>
        </w:rPr>
        <w:t xml:space="preserve"> </w:t>
      </w:r>
      <w:r w:rsidRPr="009A77C1">
        <w:rPr>
          <w:rFonts w:ascii="Calibri" w:eastAsia="Calibri" w:hAnsi="Calibri" w:cs="Calibri"/>
          <w:lang w:val="es-ES"/>
        </w:rPr>
        <w:t>de</w:t>
      </w:r>
      <w:r w:rsidRPr="009A77C1">
        <w:rPr>
          <w:rFonts w:ascii="Calibri" w:eastAsia="Calibri" w:hAnsi="Calibri" w:cs="Calibri"/>
          <w:spacing w:val="36"/>
          <w:lang w:val="es-ES"/>
        </w:rPr>
        <w:t xml:space="preserve"> </w:t>
      </w:r>
      <w:r w:rsidRPr="009A77C1">
        <w:rPr>
          <w:rFonts w:ascii="Calibri" w:eastAsia="Calibri" w:hAnsi="Calibri" w:cs="Calibri"/>
          <w:lang w:val="es-ES"/>
        </w:rPr>
        <w:t>A</w:t>
      </w:r>
      <w:r w:rsidRPr="009A77C1">
        <w:rPr>
          <w:rFonts w:ascii="Calibri" w:eastAsia="Calibri" w:hAnsi="Calibri" w:cs="Calibri"/>
          <w:spacing w:val="1"/>
          <w:lang w:val="es-ES"/>
        </w:rPr>
        <w:t>g</w:t>
      </w:r>
      <w:r w:rsidRPr="009A77C1">
        <w:rPr>
          <w:rFonts w:ascii="Calibri" w:eastAsia="Calibri" w:hAnsi="Calibri" w:cs="Calibri"/>
          <w:lang w:val="es-ES"/>
        </w:rPr>
        <w:t>ua</w:t>
      </w:r>
      <w:r w:rsidRPr="009A77C1">
        <w:rPr>
          <w:rFonts w:ascii="Calibri" w:eastAsia="Calibri" w:hAnsi="Calibri" w:cs="Calibri"/>
          <w:spacing w:val="35"/>
          <w:lang w:val="es-ES"/>
        </w:rPr>
        <w:t xml:space="preserve"> </w:t>
      </w:r>
      <w:r w:rsidRPr="009A77C1">
        <w:rPr>
          <w:rFonts w:ascii="Calibri" w:eastAsia="Calibri" w:hAnsi="Calibri" w:cs="Calibri"/>
          <w:spacing w:val="1"/>
          <w:lang w:val="es-ES"/>
        </w:rPr>
        <w:t>Po</w:t>
      </w:r>
      <w:r w:rsidRPr="009A77C1">
        <w:rPr>
          <w:rFonts w:ascii="Calibri" w:eastAsia="Calibri" w:hAnsi="Calibri" w:cs="Calibri"/>
          <w:lang w:val="es-ES"/>
        </w:rPr>
        <w:t>table</w:t>
      </w:r>
      <w:r w:rsidRPr="009A77C1">
        <w:rPr>
          <w:rFonts w:ascii="Calibri" w:eastAsia="Calibri" w:hAnsi="Calibri" w:cs="Calibri"/>
          <w:spacing w:val="32"/>
          <w:lang w:val="es-ES"/>
        </w:rPr>
        <w:t xml:space="preserve"> </w:t>
      </w:r>
      <w:r w:rsidRPr="009A77C1">
        <w:rPr>
          <w:rFonts w:ascii="Calibri" w:eastAsia="Calibri" w:hAnsi="Calibri" w:cs="Calibri"/>
          <w:lang w:val="es-ES"/>
        </w:rPr>
        <w:t>y</w:t>
      </w:r>
      <w:r w:rsidRPr="009A77C1">
        <w:rPr>
          <w:rFonts w:ascii="Calibri" w:eastAsia="Calibri" w:hAnsi="Calibri" w:cs="Calibri"/>
          <w:spacing w:val="38"/>
          <w:lang w:val="es-ES"/>
        </w:rPr>
        <w:t xml:space="preserve"> </w:t>
      </w:r>
      <w:r w:rsidRPr="009A77C1">
        <w:rPr>
          <w:rFonts w:ascii="Calibri" w:eastAsia="Calibri" w:hAnsi="Calibri" w:cs="Calibri"/>
          <w:lang w:val="es-ES"/>
        </w:rPr>
        <w:t>Saneamie</w:t>
      </w:r>
      <w:r w:rsidRPr="009A77C1">
        <w:rPr>
          <w:rFonts w:ascii="Calibri" w:eastAsia="Calibri" w:hAnsi="Calibri" w:cs="Calibri"/>
          <w:spacing w:val="1"/>
          <w:lang w:val="es-ES"/>
        </w:rPr>
        <w:t>nt</w:t>
      </w:r>
      <w:r w:rsidRPr="009A77C1">
        <w:rPr>
          <w:rFonts w:ascii="Calibri" w:eastAsia="Calibri" w:hAnsi="Calibri" w:cs="Calibri"/>
          <w:lang w:val="es-ES"/>
        </w:rPr>
        <w:t>o</w:t>
      </w:r>
      <w:r w:rsidRPr="009A77C1">
        <w:rPr>
          <w:rFonts w:ascii="Calibri" w:eastAsia="Calibri" w:hAnsi="Calibri" w:cs="Calibri"/>
          <w:spacing w:val="28"/>
          <w:lang w:val="es-ES"/>
        </w:rPr>
        <w:t xml:space="preserve"> </w:t>
      </w:r>
      <w:r w:rsidRPr="009A77C1">
        <w:rPr>
          <w:rFonts w:ascii="Calibri" w:eastAsia="Calibri" w:hAnsi="Calibri" w:cs="Calibri"/>
          <w:lang w:val="es-ES"/>
        </w:rPr>
        <w:t>Bási</w:t>
      </w:r>
      <w:r w:rsidRPr="009A77C1">
        <w:rPr>
          <w:rFonts w:ascii="Calibri" w:eastAsia="Calibri" w:hAnsi="Calibri" w:cs="Calibri"/>
          <w:spacing w:val="-1"/>
          <w:lang w:val="es-ES"/>
        </w:rPr>
        <w:t>c</w:t>
      </w:r>
      <w:r w:rsidRPr="009A77C1">
        <w:rPr>
          <w:rFonts w:ascii="Calibri" w:eastAsia="Calibri" w:hAnsi="Calibri" w:cs="Calibri"/>
          <w:lang w:val="es-ES"/>
        </w:rPr>
        <w:t>o</w:t>
      </w:r>
      <w:r w:rsidRPr="009A77C1">
        <w:rPr>
          <w:rFonts w:ascii="Calibri" w:eastAsia="Calibri" w:hAnsi="Calibri" w:cs="Calibri"/>
          <w:spacing w:val="34"/>
          <w:lang w:val="es-ES"/>
        </w:rPr>
        <w:t xml:space="preserve"> </w:t>
      </w:r>
      <w:r w:rsidRPr="009A77C1">
        <w:rPr>
          <w:rFonts w:ascii="Calibri" w:eastAsia="Calibri" w:hAnsi="Calibri" w:cs="Calibri"/>
          <w:lang w:val="es-ES"/>
        </w:rPr>
        <w:t>en</w:t>
      </w:r>
      <w:r w:rsidRPr="009A77C1">
        <w:rPr>
          <w:rFonts w:ascii="Calibri" w:eastAsia="Calibri" w:hAnsi="Calibri" w:cs="Calibri"/>
          <w:spacing w:val="35"/>
          <w:lang w:val="es-ES"/>
        </w:rPr>
        <w:t xml:space="preserve"> </w:t>
      </w:r>
      <w:r w:rsidRPr="009A77C1">
        <w:rPr>
          <w:rFonts w:ascii="Calibri" w:eastAsia="Calibri" w:hAnsi="Calibri" w:cs="Calibri"/>
          <w:lang w:val="es-ES"/>
        </w:rPr>
        <w:t>C</w:t>
      </w:r>
      <w:r w:rsidRPr="009A77C1">
        <w:rPr>
          <w:rFonts w:ascii="Calibri" w:eastAsia="Calibri" w:hAnsi="Calibri" w:cs="Calibri"/>
          <w:spacing w:val="1"/>
          <w:lang w:val="es-ES"/>
        </w:rPr>
        <w:t>o</w:t>
      </w:r>
      <w:r w:rsidRPr="009A77C1">
        <w:rPr>
          <w:rFonts w:ascii="Calibri" w:eastAsia="Calibri" w:hAnsi="Calibri" w:cs="Calibri"/>
          <w:lang w:val="es-ES"/>
        </w:rPr>
        <w:t>lombi</w:t>
      </w:r>
      <w:r w:rsidRPr="009A77C1">
        <w:rPr>
          <w:rFonts w:ascii="Calibri" w:eastAsia="Calibri" w:hAnsi="Calibri" w:cs="Calibri"/>
          <w:spacing w:val="2"/>
          <w:lang w:val="es-ES"/>
        </w:rPr>
        <w:t>a</w:t>
      </w:r>
      <w:r w:rsidRPr="009A77C1">
        <w:rPr>
          <w:rFonts w:ascii="Calibri" w:eastAsia="Calibri" w:hAnsi="Calibri" w:cs="Calibri"/>
          <w:lang w:val="es-ES"/>
        </w:rPr>
        <w:t>.</w:t>
      </w:r>
    </w:p>
    <w:p w:rsidR="004D6632" w:rsidRPr="009A77C1" w:rsidRDefault="004D6632" w:rsidP="00F6563D">
      <w:pPr>
        <w:spacing w:after="0" w:line="268" w:lineRule="exact"/>
        <w:ind w:left="709" w:right="5227"/>
        <w:jc w:val="both"/>
        <w:rPr>
          <w:rFonts w:ascii="Calibri" w:eastAsia="Calibri" w:hAnsi="Calibri" w:cs="Calibri"/>
          <w:lang w:val="es-ES"/>
        </w:rPr>
      </w:pPr>
      <w:r w:rsidRPr="009A77C1">
        <w:rPr>
          <w:rFonts w:ascii="Calibri" w:eastAsia="Calibri" w:hAnsi="Calibri" w:cs="Calibri"/>
          <w:position w:val="1"/>
          <w:lang w:val="es-ES"/>
        </w:rPr>
        <w:t>Actual</w:t>
      </w:r>
      <w:r w:rsidRPr="009A77C1">
        <w:rPr>
          <w:rFonts w:ascii="Calibri" w:eastAsia="Calibri" w:hAnsi="Calibri" w:cs="Calibri"/>
          <w:spacing w:val="1"/>
          <w:position w:val="1"/>
          <w:lang w:val="es-ES"/>
        </w:rPr>
        <w:t>i</w:t>
      </w:r>
      <w:r w:rsidRPr="009A77C1">
        <w:rPr>
          <w:rFonts w:ascii="Calibri" w:eastAsia="Calibri" w:hAnsi="Calibri" w:cs="Calibri"/>
          <w:position w:val="1"/>
          <w:lang w:val="es-ES"/>
        </w:rPr>
        <w:t>zaci</w:t>
      </w:r>
      <w:r w:rsidRPr="009A77C1">
        <w:rPr>
          <w:rFonts w:ascii="Calibri" w:eastAsia="Calibri" w:hAnsi="Calibri" w:cs="Calibri"/>
          <w:spacing w:val="1"/>
          <w:position w:val="1"/>
          <w:lang w:val="es-ES"/>
        </w:rPr>
        <w:t>ó</w:t>
      </w:r>
      <w:r w:rsidRPr="009A77C1">
        <w:rPr>
          <w:rFonts w:ascii="Calibri" w:eastAsia="Calibri" w:hAnsi="Calibri" w:cs="Calibri"/>
          <w:position w:val="1"/>
          <w:lang w:val="es-ES"/>
        </w:rPr>
        <w:t>n</w:t>
      </w:r>
      <w:r w:rsidRPr="009A77C1">
        <w:rPr>
          <w:rFonts w:ascii="Calibri" w:eastAsia="Calibri" w:hAnsi="Calibri" w:cs="Calibri"/>
          <w:spacing w:val="-11"/>
          <w:position w:val="1"/>
          <w:lang w:val="es-ES"/>
        </w:rPr>
        <w:t xml:space="preserve"> </w:t>
      </w:r>
      <w:r w:rsidRPr="009A77C1">
        <w:rPr>
          <w:rFonts w:ascii="Calibri" w:eastAsia="Calibri" w:hAnsi="Calibri" w:cs="Calibri"/>
          <w:position w:val="1"/>
          <w:lang w:val="es-ES"/>
        </w:rPr>
        <w:t>de</w:t>
      </w:r>
      <w:r w:rsidRPr="009A77C1">
        <w:rPr>
          <w:rFonts w:ascii="Calibri" w:eastAsia="Calibri" w:hAnsi="Calibri" w:cs="Calibri"/>
          <w:spacing w:val="-3"/>
          <w:position w:val="1"/>
          <w:lang w:val="es-ES"/>
        </w:rPr>
        <w:t xml:space="preserve"> </w:t>
      </w:r>
      <w:r w:rsidRPr="009A77C1">
        <w:rPr>
          <w:rFonts w:ascii="Calibri" w:eastAsia="Calibri" w:hAnsi="Calibri" w:cs="Calibri"/>
          <w:position w:val="1"/>
          <w:lang w:val="es-ES"/>
        </w:rPr>
        <w:t>la</w:t>
      </w:r>
      <w:r w:rsidRPr="009A77C1">
        <w:rPr>
          <w:rFonts w:ascii="Calibri" w:eastAsia="Calibri" w:hAnsi="Calibri" w:cs="Calibri"/>
          <w:spacing w:val="-1"/>
          <w:position w:val="1"/>
          <w:lang w:val="es-ES"/>
        </w:rPr>
        <w:t xml:space="preserve"> </w:t>
      </w:r>
      <w:r w:rsidRPr="009A77C1">
        <w:rPr>
          <w:rFonts w:ascii="Calibri" w:eastAsia="Calibri" w:hAnsi="Calibri" w:cs="Calibri"/>
          <w:spacing w:val="1"/>
          <w:position w:val="1"/>
          <w:lang w:val="es-ES"/>
        </w:rPr>
        <w:t>R</w:t>
      </w:r>
      <w:r w:rsidRPr="009A77C1">
        <w:rPr>
          <w:rFonts w:ascii="Calibri" w:eastAsia="Calibri" w:hAnsi="Calibri" w:cs="Calibri"/>
          <w:position w:val="1"/>
          <w:lang w:val="es-ES"/>
        </w:rPr>
        <w:t>es</w:t>
      </w:r>
      <w:r w:rsidRPr="009A77C1">
        <w:rPr>
          <w:rFonts w:ascii="Calibri" w:eastAsia="Calibri" w:hAnsi="Calibri" w:cs="Calibri"/>
          <w:spacing w:val="1"/>
          <w:position w:val="1"/>
          <w:lang w:val="es-ES"/>
        </w:rPr>
        <w:t>o</w:t>
      </w:r>
      <w:r w:rsidRPr="009A77C1">
        <w:rPr>
          <w:rFonts w:ascii="Calibri" w:eastAsia="Calibri" w:hAnsi="Calibri" w:cs="Calibri"/>
          <w:position w:val="1"/>
          <w:lang w:val="es-ES"/>
        </w:rPr>
        <w:t>lución</w:t>
      </w:r>
      <w:r w:rsidRPr="009A77C1">
        <w:rPr>
          <w:rFonts w:ascii="Calibri" w:eastAsia="Calibri" w:hAnsi="Calibri" w:cs="Calibri"/>
          <w:spacing w:val="-11"/>
          <w:position w:val="1"/>
          <w:lang w:val="es-ES"/>
        </w:rPr>
        <w:t xml:space="preserve"> </w:t>
      </w:r>
      <w:r w:rsidRPr="009A77C1">
        <w:rPr>
          <w:rFonts w:ascii="Calibri" w:eastAsia="Calibri" w:hAnsi="Calibri" w:cs="Calibri"/>
          <w:spacing w:val="1"/>
          <w:position w:val="1"/>
          <w:lang w:val="es-ES"/>
        </w:rPr>
        <w:t>C</w:t>
      </w:r>
      <w:r w:rsidRPr="009A77C1">
        <w:rPr>
          <w:rFonts w:ascii="Calibri" w:eastAsia="Calibri" w:hAnsi="Calibri" w:cs="Calibri"/>
          <w:position w:val="1"/>
          <w:lang w:val="es-ES"/>
        </w:rPr>
        <w:t>RA</w:t>
      </w:r>
      <w:r w:rsidRPr="009A77C1">
        <w:rPr>
          <w:rFonts w:ascii="Calibri" w:eastAsia="Calibri" w:hAnsi="Calibri" w:cs="Calibri"/>
          <w:spacing w:val="-4"/>
          <w:position w:val="1"/>
          <w:lang w:val="es-ES"/>
        </w:rPr>
        <w:t xml:space="preserve"> </w:t>
      </w:r>
      <w:r w:rsidRPr="009A77C1">
        <w:rPr>
          <w:rFonts w:ascii="Calibri" w:eastAsia="Calibri" w:hAnsi="Calibri" w:cs="Calibri"/>
          <w:position w:val="1"/>
          <w:lang w:val="es-ES"/>
        </w:rPr>
        <w:t>151</w:t>
      </w:r>
      <w:r w:rsidRPr="009A77C1">
        <w:rPr>
          <w:rFonts w:ascii="Calibri" w:eastAsia="Calibri" w:hAnsi="Calibri" w:cs="Calibri"/>
          <w:spacing w:val="-1"/>
          <w:position w:val="1"/>
          <w:lang w:val="es-ES"/>
        </w:rPr>
        <w:t xml:space="preserve"> </w:t>
      </w:r>
      <w:r w:rsidRPr="009A77C1">
        <w:rPr>
          <w:rFonts w:ascii="Calibri" w:eastAsia="Calibri" w:hAnsi="Calibri" w:cs="Calibri"/>
          <w:position w:val="1"/>
          <w:lang w:val="es-ES"/>
        </w:rPr>
        <w:t>de</w:t>
      </w:r>
      <w:r w:rsidRPr="009A77C1">
        <w:rPr>
          <w:rFonts w:ascii="Calibri" w:eastAsia="Calibri" w:hAnsi="Calibri" w:cs="Calibri"/>
          <w:spacing w:val="-3"/>
          <w:position w:val="1"/>
          <w:lang w:val="es-ES"/>
        </w:rPr>
        <w:t xml:space="preserve"> </w:t>
      </w:r>
      <w:r w:rsidRPr="009A77C1">
        <w:rPr>
          <w:rFonts w:ascii="Calibri" w:eastAsia="Calibri" w:hAnsi="Calibri" w:cs="Calibri"/>
          <w:position w:val="1"/>
          <w:lang w:val="es-ES"/>
        </w:rPr>
        <w:t>2001.</w:t>
      </w:r>
    </w:p>
    <w:p w:rsidR="004D6632" w:rsidRPr="00BE3E89" w:rsidRDefault="004D6632" w:rsidP="00B37C10">
      <w:pPr>
        <w:spacing w:before="9" w:after="0" w:line="260" w:lineRule="exact"/>
        <w:ind w:left="709"/>
        <w:rPr>
          <w:sz w:val="26"/>
          <w:szCs w:val="26"/>
          <w:highlight w:val="yellow"/>
          <w:lang w:val="es-ES"/>
        </w:rPr>
      </w:pPr>
    </w:p>
    <w:p w:rsidR="004D6632" w:rsidRDefault="004D6632" w:rsidP="00B37C10">
      <w:pPr>
        <w:spacing w:after="0" w:line="240" w:lineRule="auto"/>
        <w:ind w:left="709" w:right="313"/>
        <w:jc w:val="both"/>
        <w:rPr>
          <w:rFonts w:ascii="Calibri" w:eastAsia="Calibri" w:hAnsi="Calibri" w:cs="Calibri"/>
          <w:lang w:val="es-ES"/>
        </w:rPr>
      </w:pPr>
      <w:r w:rsidRPr="009A77C1">
        <w:rPr>
          <w:rFonts w:ascii="Calibri" w:eastAsia="Calibri" w:hAnsi="Calibri" w:cs="Calibri"/>
          <w:lang w:val="es-ES"/>
        </w:rPr>
        <w:t>Objetiv</w:t>
      </w:r>
      <w:r w:rsidRPr="009A77C1">
        <w:rPr>
          <w:rFonts w:ascii="Calibri" w:eastAsia="Calibri" w:hAnsi="Calibri" w:cs="Calibri"/>
          <w:spacing w:val="1"/>
          <w:lang w:val="es-ES"/>
        </w:rPr>
        <w:t>o</w:t>
      </w:r>
      <w:r w:rsidRPr="009A77C1">
        <w:rPr>
          <w:rFonts w:ascii="Calibri" w:eastAsia="Calibri" w:hAnsi="Calibri" w:cs="Calibri"/>
          <w:lang w:val="es-ES"/>
        </w:rPr>
        <w:t>:</w:t>
      </w:r>
      <w:r w:rsidRPr="009A77C1">
        <w:rPr>
          <w:rFonts w:ascii="Calibri" w:eastAsia="Calibri" w:hAnsi="Calibri" w:cs="Calibri"/>
          <w:spacing w:val="-4"/>
          <w:lang w:val="es-ES"/>
        </w:rPr>
        <w:t xml:space="preserve"> </w:t>
      </w:r>
      <w:r w:rsidR="009B5445">
        <w:rPr>
          <w:rFonts w:ascii="Calibri" w:eastAsia="Calibri" w:hAnsi="Calibri" w:cs="Calibri"/>
          <w:spacing w:val="-4"/>
          <w:lang w:val="es-ES"/>
        </w:rPr>
        <w:t>Expedir resolución definitiva relacionada con l</w:t>
      </w:r>
      <w:r w:rsidRPr="009A77C1">
        <w:rPr>
          <w:rFonts w:ascii="Calibri" w:eastAsia="Calibri" w:hAnsi="Calibri" w:cs="Calibri"/>
          <w:lang w:val="es-ES"/>
        </w:rPr>
        <w:t>a</w:t>
      </w:r>
      <w:r w:rsidRPr="009A77C1">
        <w:rPr>
          <w:rFonts w:ascii="Calibri" w:eastAsia="Calibri" w:hAnsi="Calibri" w:cs="Calibri"/>
          <w:spacing w:val="1"/>
          <w:lang w:val="es-ES"/>
        </w:rPr>
        <w:t xml:space="preserve"> </w:t>
      </w:r>
      <w:r w:rsidRPr="009A77C1">
        <w:rPr>
          <w:rFonts w:ascii="Calibri" w:eastAsia="Calibri" w:hAnsi="Calibri" w:cs="Calibri"/>
          <w:lang w:val="es-ES"/>
        </w:rPr>
        <w:t>revisión</w:t>
      </w:r>
      <w:r w:rsidRPr="009A77C1">
        <w:rPr>
          <w:rFonts w:ascii="Calibri" w:eastAsia="Calibri" w:hAnsi="Calibri" w:cs="Calibri"/>
          <w:spacing w:val="-4"/>
          <w:lang w:val="es-ES"/>
        </w:rPr>
        <w:t xml:space="preserve"> </w:t>
      </w:r>
      <w:r w:rsidRPr="009A77C1">
        <w:rPr>
          <w:rFonts w:ascii="Calibri" w:eastAsia="Calibri" w:hAnsi="Calibri" w:cs="Calibri"/>
          <w:lang w:val="es-ES"/>
        </w:rPr>
        <w:t>in</w:t>
      </w:r>
      <w:r w:rsidRPr="009A77C1">
        <w:rPr>
          <w:rFonts w:ascii="Calibri" w:eastAsia="Calibri" w:hAnsi="Calibri" w:cs="Calibri"/>
          <w:spacing w:val="1"/>
          <w:lang w:val="es-ES"/>
        </w:rPr>
        <w:t>t</w:t>
      </w:r>
      <w:r w:rsidRPr="009A77C1">
        <w:rPr>
          <w:rFonts w:ascii="Calibri" w:eastAsia="Calibri" w:hAnsi="Calibri" w:cs="Calibri"/>
          <w:lang w:val="es-ES"/>
        </w:rPr>
        <w:t>egral</w:t>
      </w:r>
      <w:r w:rsidRPr="009A77C1">
        <w:rPr>
          <w:rFonts w:ascii="Calibri" w:eastAsia="Calibri" w:hAnsi="Calibri" w:cs="Calibri"/>
          <w:spacing w:val="-3"/>
          <w:lang w:val="es-ES"/>
        </w:rPr>
        <w:t xml:space="preserve"> </w:t>
      </w:r>
      <w:r w:rsidRPr="009A77C1">
        <w:rPr>
          <w:rFonts w:ascii="Calibri" w:eastAsia="Calibri" w:hAnsi="Calibri" w:cs="Calibri"/>
          <w:lang w:val="es-ES"/>
        </w:rPr>
        <w:t>de</w:t>
      </w:r>
      <w:r w:rsidRPr="009A77C1">
        <w:rPr>
          <w:rFonts w:ascii="Calibri" w:eastAsia="Calibri" w:hAnsi="Calibri" w:cs="Calibri"/>
          <w:spacing w:val="3"/>
          <w:lang w:val="es-ES"/>
        </w:rPr>
        <w:t xml:space="preserve"> </w:t>
      </w:r>
      <w:r w:rsidRPr="009A77C1">
        <w:rPr>
          <w:rFonts w:ascii="Calibri" w:eastAsia="Calibri" w:hAnsi="Calibri" w:cs="Calibri"/>
          <w:lang w:val="es-ES"/>
        </w:rPr>
        <w:t>la</w:t>
      </w:r>
      <w:r w:rsidRPr="009A77C1">
        <w:rPr>
          <w:rFonts w:ascii="Calibri" w:eastAsia="Calibri" w:hAnsi="Calibri" w:cs="Calibri"/>
          <w:spacing w:val="1"/>
          <w:lang w:val="es-ES"/>
        </w:rPr>
        <w:t xml:space="preserve"> </w:t>
      </w:r>
      <w:r w:rsidRPr="009A77C1">
        <w:rPr>
          <w:rFonts w:ascii="Calibri" w:eastAsia="Calibri" w:hAnsi="Calibri" w:cs="Calibri"/>
          <w:lang w:val="es-ES"/>
        </w:rPr>
        <w:t>Res</w:t>
      </w:r>
      <w:r w:rsidRPr="009A77C1">
        <w:rPr>
          <w:rFonts w:ascii="Calibri" w:eastAsia="Calibri" w:hAnsi="Calibri" w:cs="Calibri"/>
          <w:spacing w:val="1"/>
          <w:lang w:val="es-ES"/>
        </w:rPr>
        <w:t>o</w:t>
      </w:r>
      <w:r w:rsidRPr="009A77C1">
        <w:rPr>
          <w:rFonts w:ascii="Calibri" w:eastAsia="Calibri" w:hAnsi="Calibri" w:cs="Calibri"/>
          <w:lang w:val="es-ES"/>
        </w:rPr>
        <w:t>lu</w:t>
      </w:r>
      <w:r w:rsidRPr="009A77C1">
        <w:rPr>
          <w:rFonts w:ascii="Calibri" w:eastAsia="Calibri" w:hAnsi="Calibri" w:cs="Calibri"/>
          <w:spacing w:val="-1"/>
          <w:lang w:val="es-ES"/>
        </w:rPr>
        <w:t>c</w:t>
      </w:r>
      <w:r w:rsidRPr="009A77C1">
        <w:rPr>
          <w:rFonts w:ascii="Calibri" w:eastAsia="Calibri" w:hAnsi="Calibri" w:cs="Calibri"/>
          <w:lang w:val="es-ES"/>
        </w:rPr>
        <w:t>ión</w:t>
      </w:r>
      <w:r w:rsidRPr="009A77C1">
        <w:rPr>
          <w:rFonts w:ascii="Calibri" w:eastAsia="Calibri" w:hAnsi="Calibri" w:cs="Calibri"/>
          <w:spacing w:val="-6"/>
          <w:lang w:val="es-ES"/>
        </w:rPr>
        <w:t xml:space="preserve"> </w:t>
      </w:r>
      <w:r w:rsidRPr="009A77C1">
        <w:rPr>
          <w:rFonts w:ascii="Calibri" w:eastAsia="Calibri" w:hAnsi="Calibri" w:cs="Calibri"/>
          <w:lang w:val="es-ES"/>
        </w:rPr>
        <w:t>CRA</w:t>
      </w:r>
      <w:r w:rsidRPr="009A77C1">
        <w:rPr>
          <w:rFonts w:ascii="Calibri" w:eastAsia="Calibri" w:hAnsi="Calibri" w:cs="Calibri"/>
          <w:spacing w:val="-1"/>
          <w:lang w:val="es-ES"/>
        </w:rPr>
        <w:t xml:space="preserve"> </w:t>
      </w:r>
      <w:r w:rsidRPr="009A77C1">
        <w:rPr>
          <w:rFonts w:ascii="Calibri" w:eastAsia="Calibri" w:hAnsi="Calibri" w:cs="Calibri"/>
          <w:lang w:val="es-ES"/>
        </w:rPr>
        <w:t>151 de</w:t>
      </w:r>
      <w:r w:rsidRPr="009A77C1">
        <w:rPr>
          <w:rFonts w:ascii="Calibri" w:eastAsia="Calibri" w:hAnsi="Calibri" w:cs="Calibri"/>
          <w:spacing w:val="2"/>
          <w:lang w:val="es-ES"/>
        </w:rPr>
        <w:t xml:space="preserve"> </w:t>
      </w:r>
      <w:r w:rsidRPr="009A77C1">
        <w:rPr>
          <w:rFonts w:ascii="Calibri" w:eastAsia="Calibri" w:hAnsi="Calibri" w:cs="Calibri"/>
          <w:lang w:val="es-ES"/>
        </w:rPr>
        <w:t>2001,</w:t>
      </w:r>
      <w:r w:rsidRPr="009A77C1">
        <w:rPr>
          <w:rFonts w:ascii="Calibri" w:eastAsia="Calibri" w:hAnsi="Calibri" w:cs="Calibri"/>
          <w:spacing w:val="-2"/>
          <w:lang w:val="es-ES"/>
        </w:rPr>
        <w:t xml:space="preserve"> </w:t>
      </w:r>
      <w:r w:rsidRPr="009A77C1">
        <w:rPr>
          <w:rFonts w:ascii="Calibri" w:eastAsia="Calibri" w:hAnsi="Calibri" w:cs="Calibri"/>
          <w:lang w:val="es-ES"/>
        </w:rPr>
        <w:t>para</w:t>
      </w:r>
      <w:r w:rsidRPr="009A77C1">
        <w:rPr>
          <w:rFonts w:ascii="Calibri" w:eastAsia="Calibri" w:hAnsi="Calibri" w:cs="Calibri"/>
          <w:spacing w:val="-1"/>
          <w:lang w:val="es-ES"/>
        </w:rPr>
        <w:t xml:space="preserve"> </w:t>
      </w:r>
      <w:r w:rsidRPr="009A77C1">
        <w:rPr>
          <w:rFonts w:ascii="Calibri" w:eastAsia="Calibri" w:hAnsi="Calibri" w:cs="Calibri"/>
          <w:lang w:val="es-ES"/>
        </w:rPr>
        <w:t>determ</w:t>
      </w:r>
      <w:r w:rsidRPr="009A77C1">
        <w:rPr>
          <w:rFonts w:ascii="Calibri" w:eastAsia="Calibri" w:hAnsi="Calibri" w:cs="Calibri"/>
          <w:spacing w:val="1"/>
          <w:lang w:val="es-ES"/>
        </w:rPr>
        <w:t>i</w:t>
      </w:r>
      <w:r w:rsidRPr="009A77C1">
        <w:rPr>
          <w:rFonts w:ascii="Calibri" w:eastAsia="Calibri" w:hAnsi="Calibri" w:cs="Calibri"/>
          <w:lang w:val="es-ES"/>
        </w:rPr>
        <w:t>nar</w:t>
      </w:r>
      <w:r w:rsidRPr="009A77C1">
        <w:rPr>
          <w:rFonts w:ascii="Calibri" w:eastAsia="Calibri" w:hAnsi="Calibri" w:cs="Calibri"/>
          <w:spacing w:val="-7"/>
          <w:lang w:val="es-ES"/>
        </w:rPr>
        <w:t xml:space="preserve"> </w:t>
      </w:r>
      <w:r w:rsidRPr="009A77C1">
        <w:rPr>
          <w:rFonts w:ascii="Calibri" w:eastAsia="Calibri" w:hAnsi="Calibri" w:cs="Calibri"/>
          <w:lang w:val="es-ES"/>
        </w:rPr>
        <w:t>vigencia</w:t>
      </w:r>
      <w:r w:rsidR="009B5445">
        <w:rPr>
          <w:rFonts w:ascii="Calibri" w:eastAsia="Calibri" w:hAnsi="Calibri" w:cs="Calibri"/>
          <w:lang w:val="es-ES"/>
        </w:rPr>
        <w:t xml:space="preserve">s y derogatorias </w:t>
      </w:r>
      <w:r w:rsidRPr="009A77C1">
        <w:rPr>
          <w:rFonts w:ascii="Calibri" w:eastAsia="Calibri" w:hAnsi="Calibri" w:cs="Calibri"/>
          <w:lang w:val="es-ES"/>
        </w:rPr>
        <w:t>de sus</w:t>
      </w:r>
      <w:r w:rsidRPr="009A77C1">
        <w:rPr>
          <w:rFonts w:ascii="Calibri" w:eastAsia="Calibri" w:hAnsi="Calibri" w:cs="Calibri"/>
          <w:spacing w:val="-3"/>
          <w:lang w:val="es-ES"/>
        </w:rPr>
        <w:t xml:space="preserve"> </w:t>
      </w:r>
      <w:r w:rsidRPr="009A77C1">
        <w:rPr>
          <w:rFonts w:ascii="Calibri" w:eastAsia="Calibri" w:hAnsi="Calibri" w:cs="Calibri"/>
          <w:lang w:val="es-ES"/>
        </w:rPr>
        <w:t>disp</w:t>
      </w:r>
      <w:r w:rsidRPr="009A77C1">
        <w:rPr>
          <w:rFonts w:ascii="Calibri" w:eastAsia="Calibri" w:hAnsi="Calibri" w:cs="Calibri"/>
          <w:spacing w:val="1"/>
          <w:lang w:val="es-ES"/>
        </w:rPr>
        <w:t>o</w:t>
      </w:r>
      <w:r w:rsidRPr="009A77C1">
        <w:rPr>
          <w:rFonts w:ascii="Calibri" w:eastAsia="Calibri" w:hAnsi="Calibri" w:cs="Calibri"/>
          <w:lang w:val="es-ES"/>
        </w:rPr>
        <w:t>sici</w:t>
      </w:r>
      <w:r w:rsidRPr="009A77C1">
        <w:rPr>
          <w:rFonts w:ascii="Calibri" w:eastAsia="Calibri" w:hAnsi="Calibri" w:cs="Calibri"/>
          <w:spacing w:val="1"/>
          <w:lang w:val="es-ES"/>
        </w:rPr>
        <w:t>o</w:t>
      </w:r>
      <w:r w:rsidRPr="009A77C1">
        <w:rPr>
          <w:rFonts w:ascii="Calibri" w:eastAsia="Calibri" w:hAnsi="Calibri" w:cs="Calibri"/>
          <w:lang w:val="es-ES"/>
        </w:rPr>
        <w:t>nes.</w:t>
      </w:r>
      <w:r w:rsidR="009B5445">
        <w:rPr>
          <w:rFonts w:ascii="Calibri" w:eastAsia="Calibri" w:hAnsi="Calibri" w:cs="Calibri"/>
          <w:lang w:val="es-ES"/>
        </w:rPr>
        <w:t xml:space="preserve"> (primera fase)</w:t>
      </w:r>
    </w:p>
    <w:p w:rsidR="004D6632" w:rsidRDefault="004D6632" w:rsidP="004D6632">
      <w:pPr>
        <w:spacing w:after="0" w:line="240" w:lineRule="auto"/>
        <w:ind w:left="832" w:right="313"/>
        <w:jc w:val="both"/>
        <w:rPr>
          <w:rFonts w:ascii="Calibri" w:eastAsia="Calibri" w:hAnsi="Calibri" w:cs="Calibri"/>
          <w:lang w:val="es-ES"/>
        </w:rPr>
      </w:pPr>
    </w:p>
    <w:p w:rsidR="004D6632" w:rsidRPr="00E3094B" w:rsidRDefault="00117DD5" w:rsidP="00117DD5">
      <w:pPr>
        <w:spacing w:after="0" w:line="240" w:lineRule="auto"/>
        <w:ind w:left="111" w:right="2504"/>
        <w:jc w:val="both"/>
        <w:rPr>
          <w:rFonts w:ascii="Calibri" w:eastAsia="Times New Roman" w:hAnsi="Calibri" w:cs="Calibri"/>
          <w:color w:val="000000"/>
          <w:lang w:val="es-ES" w:eastAsia="es-ES"/>
        </w:rPr>
      </w:pPr>
      <w:r>
        <w:rPr>
          <w:rFonts w:ascii="Arial" w:eastAsia="Arial" w:hAnsi="Arial" w:cs="Arial"/>
          <w:b/>
          <w:bCs/>
          <w:sz w:val="24"/>
          <w:szCs w:val="24"/>
          <w:lang w:val="es-ES"/>
        </w:rPr>
        <w:t>4.2.</w:t>
      </w:r>
      <w:r>
        <w:rPr>
          <w:rFonts w:ascii="Arial" w:eastAsia="Arial" w:hAnsi="Arial" w:cs="Arial"/>
          <w:b/>
          <w:bCs/>
          <w:sz w:val="24"/>
          <w:szCs w:val="24"/>
          <w:lang w:val="es-ES"/>
        </w:rPr>
        <w:tab/>
      </w:r>
      <w:r w:rsidR="004D6632" w:rsidRPr="00E3094B">
        <w:rPr>
          <w:rFonts w:ascii="Arial" w:eastAsia="Arial" w:hAnsi="Arial" w:cs="Arial"/>
          <w:b/>
          <w:bCs/>
          <w:sz w:val="24"/>
          <w:szCs w:val="24"/>
          <w:lang w:val="es-ES"/>
        </w:rPr>
        <w:t xml:space="preserve">Proyectos </w:t>
      </w:r>
      <w:r w:rsidR="00E3094B" w:rsidRPr="00E3094B">
        <w:rPr>
          <w:rFonts w:ascii="Arial" w:eastAsia="Arial" w:hAnsi="Arial" w:cs="Arial"/>
          <w:b/>
          <w:bCs/>
          <w:sz w:val="24"/>
          <w:szCs w:val="24"/>
          <w:lang w:val="es-ES"/>
        </w:rPr>
        <w:t>para aplicación de Análisis de Impacto Normativo</w:t>
      </w:r>
      <w:r w:rsidR="00E3094B" w:rsidRPr="00117DD5">
        <w:rPr>
          <w:rFonts w:ascii="Arial" w:eastAsia="Arial" w:hAnsi="Arial" w:cs="Arial"/>
          <w:b/>
          <w:bCs/>
          <w:sz w:val="24"/>
          <w:szCs w:val="24"/>
          <w:lang w:val="es-ES"/>
        </w:rPr>
        <w:t> </w:t>
      </w:r>
    </w:p>
    <w:p w:rsidR="00E3094B" w:rsidRPr="00E3094B" w:rsidRDefault="00E3094B" w:rsidP="00E3094B">
      <w:pPr>
        <w:pStyle w:val="Prrafodelista"/>
        <w:spacing w:before="100" w:beforeAutospacing="1" w:after="0"/>
        <w:ind w:left="480"/>
        <w:rPr>
          <w:lang w:val="es-ES"/>
        </w:rPr>
      </w:pPr>
    </w:p>
    <w:p w:rsidR="004D6632" w:rsidRPr="006F4E1F" w:rsidRDefault="004D6632" w:rsidP="004D6632">
      <w:pPr>
        <w:pStyle w:val="Prrafodelista"/>
        <w:numPr>
          <w:ilvl w:val="2"/>
          <w:numId w:val="14"/>
        </w:numPr>
        <w:spacing w:after="0" w:line="240" w:lineRule="auto"/>
        <w:ind w:right="214"/>
        <w:jc w:val="both"/>
        <w:rPr>
          <w:rFonts w:ascii="Arial" w:eastAsia="Arial" w:hAnsi="Arial" w:cs="Arial"/>
          <w:lang w:val="es-ES"/>
        </w:rPr>
      </w:pPr>
      <w:r w:rsidRPr="006F4E1F">
        <w:rPr>
          <w:rFonts w:ascii="Arial" w:eastAsia="Arial" w:hAnsi="Arial" w:cs="Arial"/>
          <w:b/>
          <w:bCs/>
          <w:i/>
          <w:lang w:val="es-ES"/>
        </w:rPr>
        <w:t>Servicio</w:t>
      </w:r>
      <w:r w:rsidRPr="006F4E1F">
        <w:rPr>
          <w:rFonts w:ascii="Arial" w:eastAsia="Arial" w:hAnsi="Arial" w:cs="Arial"/>
          <w:b/>
          <w:bCs/>
          <w:i/>
          <w:spacing w:val="-9"/>
          <w:lang w:val="es-ES"/>
        </w:rPr>
        <w:t xml:space="preserve"> </w:t>
      </w:r>
      <w:r w:rsidRPr="006F4E1F">
        <w:rPr>
          <w:rFonts w:ascii="Arial" w:eastAsia="Arial" w:hAnsi="Arial" w:cs="Arial"/>
          <w:b/>
          <w:bCs/>
          <w:i/>
          <w:lang w:val="es-ES"/>
        </w:rPr>
        <w:t>P</w:t>
      </w:r>
      <w:r w:rsidRPr="006F4E1F">
        <w:rPr>
          <w:rFonts w:ascii="Arial" w:eastAsia="Arial" w:hAnsi="Arial" w:cs="Arial"/>
          <w:b/>
          <w:bCs/>
          <w:i/>
          <w:spacing w:val="1"/>
          <w:lang w:val="es-ES"/>
        </w:rPr>
        <w:t>ú</w:t>
      </w:r>
      <w:r w:rsidRPr="006F4E1F">
        <w:rPr>
          <w:rFonts w:ascii="Arial" w:eastAsia="Arial" w:hAnsi="Arial" w:cs="Arial"/>
          <w:b/>
          <w:bCs/>
          <w:i/>
          <w:lang w:val="es-ES"/>
        </w:rPr>
        <w:t>blico</w:t>
      </w:r>
      <w:r w:rsidRPr="006F4E1F">
        <w:rPr>
          <w:rFonts w:ascii="Arial" w:eastAsia="Arial" w:hAnsi="Arial" w:cs="Arial"/>
          <w:b/>
          <w:bCs/>
          <w:i/>
          <w:spacing w:val="-8"/>
          <w:lang w:val="es-ES"/>
        </w:rPr>
        <w:t xml:space="preserve"> </w:t>
      </w:r>
      <w:r w:rsidRPr="006F4E1F">
        <w:rPr>
          <w:rFonts w:ascii="Arial" w:eastAsia="Arial" w:hAnsi="Arial" w:cs="Arial"/>
          <w:b/>
          <w:bCs/>
          <w:i/>
          <w:lang w:val="es-ES"/>
        </w:rPr>
        <w:t>Domiciliario</w:t>
      </w:r>
      <w:r w:rsidRPr="006F4E1F">
        <w:rPr>
          <w:rFonts w:ascii="Arial" w:eastAsia="Arial" w:hAnsi="Arial" w:cs="Arial"/>
          <w:b/>
          <w:bCs/>
          <w:i/>
          <w:spacing w:val="-13"/>
          <w:lang w:val="es-ES"/>
        </w:rPr>
        <w:t xml:space="preserve"> </w:t>
      </w:r>
      <w:r w:rsidRPr="006F4E1F">
        <w:rPr>
          <w:rFonts w:ascii="Arial" w:eastAsia="Arial" w:hAnsi="Arial" w:cs="Arial"/>
          <w:b/>
          <w:bCs/>
          <w:i/>
          <w:lang w:val="es-ES"/>
        </w:rPr>
        <w:t>de</w:t>
      </w:r>
      <w:r w:rsidRPr="006F4E1F">
        <w:rPr>
          <w:rFonts w:ascii="Arial" w:eastAsia="Arial" w:hAnsi="Arial" w:cs="Arial"/>
          <w:b/>
          <w:bCs/>
          <w:i/>
          <w:spacing w:val="-3"/>
          <w:lang w:val="es-ES"/>
        </w:rPr>
        <w:t xml:space="preserve"> </w:t>
      </w:r>
      <w:r w:rsidRPr="006F4E1F">
        <w:rPr>
          <w:rFonts w:ascii="Arial" w:eastAsia="Arial" w:hAnsi="Arial" w:cs="Arial"/>
          <w:b/>
          <w:bCs/>
          <w:i/>
          <w:lang w:val="es-ES"/>
        </w:rPr>
        <w:t>Acueducto</w:t>
      </w:r>
      <w:r w:rsidRPr="006F4E1F">
        <w:rPr>
          <w:rFonts w:ascii="Arial" w:eastAsia="Arial" w:hAnsi="Arial" w:cs="Arial"/>
          <w:b/>
          <w:bCs/>
          <w:i/>
          <w:spacing w:val="-11"/>
          <w:lang w:val="es-ES"/>
        </w:rPr>
        <w:t xml:space="preserve"> </w:t>
      </w:r>
      <w:r w:rsidRPr="006F4E1F">
        <w:rPr>
          <w:rFonts w:ascii="Arial" w:eastAsia="Arial" w:hAnsi="Arial" w:cs="Arial"/>
          <w:b/>
          <w:bCs/>
          <w:i/>
          <w:lang w:val="es-ES"/>
        </w:rPr>
        <w:t>y</w:t>
      </w:r>
      <w:r w:rsidRPr="006F4E1F">
        <w:rPr>
          <w:rFonts w:ascii="Arial" w:eastAsia="Arial" w:hAnsi="Arial" w:cs="Arial"/>
          <w:b/>
          <w:bCs/>
          <w:i/>
          <w:spacing w:val="-1"/>
          <w:lang w:val="es-ES"/>
        </w:rPr>
        <w:t xml:space="preserve"> </w:t>
      </w:r>
      <w:r w:rsidRPr="006F4E1F">
        <w:rPr>
          <w:rFonts w:ascii="Arial" w:eastAsia="Arial" w:hAnsi="Arial" w:cs="Arial"/>
          <w:b/>
          <w:bCs/>
          <w:i/>
          <w:lang w:val="es-ES"/>
        </w:rPr>
        <w:t>Alcantarillado</w:t>
      </w:r>
    </w:p>
    <w:p w:rsidR="004D6632" w:rsidRPr="006F4E1F" w:rsidRDefault="004D6632" w:rsidP="004D6632">
      <w:pPr>
        <w:pStyle w:val="Prrafodelista"/>
        <w:spacing w:after="0" w:line="240" w:lineRule="auto"/>
        <w:ind w:right="214"/>
        <w:jc w:val="both"/>
        <w:rPr>
          <w:rFonts w:ascii="Arial" w:eastAsia="Arial" w:hAnsi="Arial" w:cs="Arial"/>
          <w:lang w:val="es-ES"/>
        </w:rPr>
      </w:pPr>
    </w:p>
    <w:p w:rsidR="00F43602" w:rsidRPr="00664E33" w:rsidRDefault="00F43602" w:rsidP="00F6563D">
      <w:pPr>
        <w:pStyle w:val="Prrafodelista"/>
        <w:numPr>
          <w:ilvl w:val="0"/>
          <w:numId w:val="15"/>
        </w:numPr>
        <w:spacing w:before="100" w:beforeAutospacing="1" w:after="0"/>
        <w:ind w:left="709" w:right="214"/>
        <w:jc w:val="both"/>
        <w:rPr>
          <w:lang w:val="es-ES"/>
        </w:rPr>
      </w:pPr>
      <w:r w:rsidRPr="00664E33">
        <w:rPr>
          <w:lang w:val="es-ES"/>
        </w:rPr>
        <w:t>Modificación del Contrato de Condiciones Uniformes para los servicios públicos de acueducto y alcantarillado para pequeños prestadores</w:t>
      </w:r>
    </w:p>
    <w:p w:rsidR="00F43602" w:rsidRDefault="00F43602" w:rsidP="00F6563D">
      <w:pPr>
        <w:spacing w:before="100" w:beforeAutospacing="1" w:after="0"/>
        <w:ind w:left="709" w:right="214"/>
        <w:jc w:val="both"/>
        <w:rPr>
          <w:lang w:val="es-ES"/>
        </w:rPr>
      </w:pPr>
      <w:r>
        <w:rPr>
          <w:lang w:val="es-ES"/>
        </w:rPr>
        <w:t>Objetivo: Modificar los CCU para prestadores con hasta 5000 usuarios de los servicios públicos de acueducto y alcantarillado, de acuerdo con las metodologías tarifarias.</w:t>
      </w:r>
    </w:p>
    <w:p w:rsidR="00F43602" w:rsidRPr="00664E33" w:rsidRDefault="006B3125" w:rsidP="00F6563D">
      <w:pPr>
        <w:pStyle w:val="Prrafodelista"/>
        <w:numPr>
          <w:ilvl w:val="0"/>
          <w:numId w:val="15"/>
        </w:numPr>
        <w:spacing w:before="100" w:beforeAutospacing="1" w:after="0"/>
        <w:ind w:left="709" w:right="214" w:hanging="283"/>
        <w:jc w:val="both"/>
        <w:rPr>
          <w:rFonts w:cstheme="minorHAnsi"/>
          <w:lang w:val="es-ES"/>
        </w:rPr>
      </w:pPr>
      <w:r>
        <w:rPr>
          <w:rFonts w:cstheme="minorHAnsi"/>
          <w:lang w:val="es-ES"/>
        </w:rPr>
        <w:t>Medición de consumo para usuarios del servicio público de alcantarillado que cuenten con fuentes alternas de abastecimiento de agua potable</w:t>
      </w:r>
    </w:p>
    <w:p w:rsidR="00F43602" w:rsidRDefault="00F43602" w:rsidP="00F6563D">
      <w:pPr>
        <w:spacing w:before="100" w:beforeAutospacing="1" w:after="0"/>
        <w:ind w:left="709" w:right="214"/>
        <w:jc w:val="both"/>
        <w:rPr>
          <w:lang w:val="es-ES"/>
        </w:rPr>
      </w:pPr>
      <w:r>
        <w:rPr>
          <w:lang w:val="es-ES"/>
        </w:rPr>
        <w:t xml:space="preserve">Objetivo: </w:t>
      </w:r>
      <w:r w:rsidR="006B3125">
        <w:rPr>
          <w:lang w:val="es-ES"/>
        </w:rPr>
        <w:t xml:space="preserve"> Revisión de las disposiciones vigentes frente a la medición de consumo </w:t>
      </w:r>
      <w:r w:rsidR="006B3125">
        <w:rPr>
          <w:rFonts w:cstheme="minorHAnsi"/>
          <w:lang w:val="es-ES"/>
        </w:rPr>
        <w:t>para usuarios del servicio público de alcantarillado que cuenten con fuentes alternas de abastecimiento de agua potable</w:t>
      </w:r>
      <w:r w:rsidR="006B3125">
        <w:rPr>
          <w:lang w:val="es-ES"/>
        </w:rPr>
        <w:t xml:space="preserve"> para </w:t>
      </w:r>
      <w:r w:rsidR="00F6563D">
        <w:rPr>
          <w:lang w:val="es-ES"/>
        </w:rPr>
        <w:t>d</w:t>
      </w:r>
      <w:r w:rsidR="006B3125">
        <w:rPr>
          <w:lang w:val="es-ES"/>
        </w:rPr>
        <w:t>eterminar si se requieren y deben desarrollar medidas regulatorias adicionales.</w:t>
      </w:r>
    </w:p>
    <w:p w:rsidR="00F43602" w:rsidRPr="006F4E1F" w:rsidRDefault="00F43602" w:rsidP="00F6563D">
      <w:pPr>
        <w:pStyle w:val="Prrafodelista"/>
        <w:numPr>
          <w:ilvl w:val="0"/>
          <w:numId w:val="15"/>
        </w:numPr>
        <w:spacing w:before="100" w:beforeAutospacing="1" w:after="0"/>
        <w:ind w:left="709" w:right="214"/>
        <w:jc w:val="both"/>
        <w:rPr>
          <w:lang w:val="es-ES"/>
        </w:rPr>
      </w:pPr>
      <w:r>
        <w:rPr>
          <w:lang w:val="es-ES"/>
        </w:rPr>
        <w:t>O</w:t>
      </w:r>
      <w:r w:rsidRPr="006F4E1F">
        <w:rPr>
          <w:lang w:val="es-ES"/>
        </w:rPr>
        <w:t>pción tarifaria de pago anticipado</w:t>
      </w:r>
    </w:p>
    <w:p w:rsidR="00F43602" w:rsidRPr="00F43602" w:rsidRDefault="00F43602" w:rsidP="00F6563D">
      <w:pPr>
        <w:spacing w:before="100" w:beforeAutospacing="1" w:after="0"/>
        <w:ind w:left="709" w:right="214"/>
        <w:jc w:val="both"/>
        <w:rPr>
          <w:lang w:val="es-ES"/>
        </w:rPr>
      </w:pPr>
      <w:r>
        <w:rPr>
          <w:lang w:val="es-ES"/>
        </w:rPr>
        <w:t>Objetivo: Revisión general de la regulación existente para determinar la pertinencia de introducir modificaciones para promover la aplicación de la medida.</w:t>
      </w:r>
    </w:p>
    <w:p w:rsidR="00664E33" w:rsidRPr="00247B48" w:rsidRDefault="006B3125" w:rsidP="00F6563D">
      <w:pPr>
        <w:pStyle w:val="Prrafodelista"/>
        <w:numPr>
          <w:ilvl w:val="0"/>
          <w:numId w:val="15"/>
        </w:numPr>
        <w:spacing w:before="100" w:beforeAutospacing="1" w:after="0"/>
        <w:ind w:left="709" w:right="214"/>
        <w:jc w:val="both"/>
        <w:rPr>
          <w:lang w:val="es-ES"/>
        </w:rPr>
      </w:pPr>
      <w:r>
        <w:rPr>
          <w:lang w:val="es-ES"/>
        </w:rPr>
        <w:t>Medidas regulatorias asociadas a inversiones ambientales que puedan ser incluidas en tarifas</w:t>
      </w:r>
      <w:r w:rsidR="00224391">
        <w:rPr>
          <w:lang w:val="es-ES"/>
        </w:rPr>
        <w:t>.</w:t>
      </w:r>
      <w:r>
        <w:rPr>
          <w:lang w:val="es-ES"/>
        </w:rPr>
        <w:t xml:space="preserve">  </w:t>
      </w:r>
    </w:p>
    <w:p w:rsidR="00224391" w:rsidRDefault="00664E33" w:rsidP="00F6563D">
      <w:pPr>
        <w:spacing w:before="100" w:beforeAutospacing="1" w:after="0"/>
        <w:ind w:left="709" w:right="214"/>
        <w:jc w:val="both"/>
        <w:rPr>
          <w:lang w:val="es-ES"/>
        </w:rPr>
      </w:pPr>
      <w:r>
        <w:rPr>
          <w:lang w:val="es-ES"/>
        </w:rPr>
        <w:t xml:space="preserve">Objetivo: Desarrollar el análisis que permita determinar posibles medidas regulatorias </w:t>
      </w:r>
      <w:r w:rsidR="00224391">
        <w:rPr>
          <w:lang w:val="es-ES"/>
        </w:rPr>
        <w:t xml:space="preserve">que puedan ser financiadas vía tarifa </w:t>
      </w:r>
      <w:r>
        <w:rPr>
          <w:lang w:val="es-ES"/>
        </w:rPr>
        <w:t xml:space="preserve">para la protección de fuentes de abastecimiento </w:t>
      </w:r>
    </w:p>
    <w:p w:rsidR="006B3125" w:rsidRPr="00224391" w:rsidRDefault="00224391" w:rsidP="00F6563D">
      <w:pPr>
        <w:pStyle w:val="Prrafodelista"/>
        <w:numPr>
          <w:ilvl w:val="0"/>
          <w:numId w:val="15"/>
        </w:numPr>
        <w:spacing w:before="100" w:beforeAutospacing="1" w:after="0"/>
        <w:ind w:left="709" w:right="214"/>
        <w:jc w:val="both"/>
        <w:rPr>
          <w:lang w:val="es-ES"/>
        </w:rPr>
      </w:pPr>
      <w:r w:rsidRPr="00224391">
        <w:rPr>
          <w:lang w:val="es-ES"/>
        </w:rPr>
        <w:t>Regulación frente a tarifas por actividad del servicio – tratamiento de vertimientos</w:t>
      </w:r>
      <w:r w:rsidRPr="00224391">
        <w:rPr>
          <w:lang w:val="es-ES"/>
        </w:rPr>
        <w:tab/>
      </w:r>
    </w:p>
    <w:p w:rsidR="00224391" w:rsidRPr="00224391" w:rsidRDefault="00224391" w:rsidP="00F6563D">
      <w:pPr>
        <w:spacing w:before="100" w:beforeAutospacing="1" w:after="0"/>
        <w:ind w:left="720" w:right="214"/>
        <w:jc w:val="both"/>
        <w:rPr>
          <w:lang w:val="es-ES"/>
        </w:rPr>
      </w:pPr>
      <w:r>
        <w:rPr>
          <w:lang w:val="es-ES"/>
        </w:rPr>
        <w:t xml:space="preserve">Objetivo: Analizar medidas regulatorias generales para efecto de establecer costos de referencia para </w:t>
      </w:r>
      <w:r>
        <w:rPr>
          <w:lang w:val="es-ES"/>
        </w:rPr>
        <w:lastRenderedPageBreak/>
        <w:t xml:space="preserve">promover la prestación regional de la actividad de tratamiento de aguas residuales </w:t>
      </w:r>
    </w:p>
    <w:p w:rsidR="004D6632" w:rsidRDefault="004D6632" w:rsidP="00F6563D">
      <w:pPr>
        <w:spacing w:after="0" w:line="240" w:lineRule="auto"/>
        <w:ind w:right="214"/>
        <w:jc w:val="both"/>
        <w:rPr>
          <w:rFonts w:ascii="Arial" w:eastAsia="Arial" w:hAnsi="Arial" w:cs="Arial"/>
          <w:b/>
          <w:bCs/>
          <w:i/>
          <w:lang w:val="es-ES"/>
        </w:rPr>
      </w:pPr>
    </w:p>
    <w:p w:rsidR="004D6632" w:rsidRPr="006F4E1F" w:rsidRDefault="004D6632" w:rsidP="00F6563D">
      <w:pPr>
        <w:pStyle w:val="Prrafodelista"/>
        <w:numPr>
          <w:ilvl w:val="2"/>
          <w:numId w:val="14"/>
        </w:numPr>
        <w:spacing w:after="0" w:line="240" w:lineRule="auto"/>
        <w:ind w:right="214"/>
        <w:jc w:val="both"/>
        <w:rPr>
          <w:rFonts w:ascii="Arial" w:eastAsia="Arial" w:hAnsi="Arial" w:cs="Arial"/>
          <w:lang w:val="es-ES"/>
        </w:rPr>
      </w:pPr>
      <w:r w:rsidRPr="006F4E1F">
        <w:rPr>
          <w:rFonts w:ascii="Arial" w:eastAsia="Arial" w:hAnsi="Arial" w:cs="Arial"/>
          <w:b/>
          <w:bCs/>
          <w:i/>
          <w:lang w:val="es-ES"/>
        </w:rPr>
        <w:t>Servicio</w:t>
      </w:r>
      <w:r w:rsidRPr="006F4E1F">
        <w:rPr>
          <w:rFonts w:ascii="Arial" w:eastAsia="Arial" w:hAnsi="Arial" w:cs="Arial"/>
          <w:b/>
          <w:bCs/>
          <w:i/>
          <w:spacing w:val="-9"/>
          <w:lang w:val="es-ES"/>
        </w:rPr>
        <w:t xml:space="preserve"> </w:t>
      </w:r>
      <w:r w:rsidRPr="006F4E1F">
        <w:rPr>
          <w:rFonts w:ascii="Arial" w:eastAsia="Arial" w:hAnsi="Arial" w:cs="Arial"/>
          <w:b/>
          <w:bCs/>
          <w:i/>
          <w:lang w:val="es-ES"/>
        </w:rPr>
        <w:t>P</w:t>
      </w:r>
      <w:r w:rsidRPr="006F4E1F">
        <w:rPr>
          <w:rFonts w:ascii="Arial" w:eastAsia="Arial" w:hAnsi="Arial" w:cs="Arial"/>
          <w:b/>
          <w:bCs/>
          <w:i/>
          <w:spacing w:val="1"/>
          <w:lang w:val="es-ES"/>
        </w:rPr>
        <w:t>ú</w:t>
      </w:r>
      <w:r w:rsidRPr="006F4E1F">
        <w:rPr>
          <w:rFonts w:ascii="Arial" w:eastAsia="Arial" w:hAnsi="Arial" w:cs="Arial"/>
          <w:b/>
          <w:bCs/>
          <w:i/>
          <w:lang w:val="es-ES"/>
        </w:rPr>
        <w:t>blico</w:t>
      </w:r>
      <w:r w:rsidRPr="006F4E1F">
        <w:rPr>
          <w:rFonts w:ascii="Arial" w:eastAsia="Arial" w:hAnsi="Arial" w:cs="Arial"/>
          <w:b/>
          <w:bCs/>
          <w:i/>
          <w:spacing w:val="-8"/>
          <w:lang w:val="es-ES"/>
        </w:rPr>
        <w:t xml:space="preserve"> de Aseo</w:t>
      </w:r>
    </w:p>
    <w:p w:rsidR="004D6632" w:rsidRDefault="004D6632" w:rsidP="00F6563D">
      <w:pPr>
        <w:spacing w:after="0"/>
        <w:ind w:left="851" w:right="214" w:hanging="749"/>
        <w:rPr>
          <w:rFonts w:ascii="Calibri" w:eastAsia="Calibri" w:hAnsi="Calibri" w:cs="Calibri"/>
          <w:lang w:val="es-ES"/>
        </w:rPr>
      </w:pPr>
    </w:p>
    <w:p w:rsidR="00F43602" w:rsidRDefault="00F43602" w:rsidP="00F6563D">
      <w:pPr>
        <w:pStyle w:val="Prrafodelista"/>
        <w:numPr>
          <w:ilvl w:val="0"/>
          <w:numId w:val="17"/>
        </w:numPr>
        <w:spacing w:after="0" w:line="240" w:lineRule="auto"/>
        <w:ind w:left="851" w:right="214"/>
        <w:jc w:val="both"/>
        <w:rPr>
          <w:rFonts w:ascii="Calibri" w:eastAsia="Calibri" w:hAnsi="Calibri" w:cs="Calibri"/>
          <w:spacing w:val="-1"/>
          <w:lang w:val="es-ES"/>
        </w:rPr>
      </w:pPr>
      <w:r w:rsidRPr="006F4E1F">
        <w:rPr>
          <w:rFonts w:ascii="Calibri" w:eastAsia="Calibri" w:hAnsi="Calibri" w:cs="Calibri"/>
          <w:spacing w:val="-1"/>
          <w:lang w:val="es-ES"/>
        </w:rPr>
        <w:t>Modificación del Contrato de Condiciones Uniformes para el servicio público de aseo para pequeños prestadores</w:t>
      </w:r>
    </w:p>
    <w:p w:rsidR="00F43602" w:rsidRPr="006F4E1F" w:rsidRDefault="00F43602" w:rsidP="00F6563D">
      <w:pPr>
        <w:pStyle w:val="Prrafodelista"/>
        <w:spacing w:after="0" w:line="240" w:lineRule="auto"/>
        <w:ind w:left="851" w:right="214"/>
        <w:rPr>
          <w:rFonts w:ascii="Calibri" w:eastAsia="Calibri" w:hAnsi="Calibri" w:cs="Calibri"/>
          <w:spacing w:val="-1"/>
          <w:lang w:val="es-ES"/>
        </w:rPr>
      </w:pPr>
    </w:p>
    <w:p w:rsidR="00F43602" w:rsidRDefault="00F43602" w:rsidP="00F6563D">
      <w:pPr>
        <w:spacing w:after="0" w:line="240" w:lineRule="auto"/>
        <w:ind w:left="851" w:right="214"/>
        <w:jc w:val="both"/>
        <w:rPr>
          <w:lang w:val="es-ES"/>
        </w:rPr>
      </w:pPr>
      <w:r>
        <w:rPr>
          <w:lang w:val="es-ES"/>
        </w:rPr>
        <w:t>Objetivo: Modificar los CCU para prestadores con hasta 5000 usuarios de los servicios públicos de acueducto y alcantarillado, de acuerdo con las metodologías tarifarias.</w:t>
      </w:r>
    </w:p>
    <w:p w:rsidR="00F43602" w:rsidRDefault="00F43602" w:rsidP="00F6563D">
      <w:pPr>
        <w:pStyle w:val="Prrafodelista"/>
        <w:spacing w:after="0" w:line="240" w:lineRule="auto"/>
        <w:ind w:right="214"/>
        <w:rPr>
          <w:rFonts w:ascii="Calibri" w:eastAsia="Calibri" w:hAnsi="Calibri" w:cs="Calibri"/>
          <w:spacing w:val="-1"/>
          <w:lang w:val="es-ES"/>
        </w:rPr>
      </w:pPr>
    </w:p>
    <w:p w:rsidR="004D6632" w:rsidRPr="009A77C1" w:rsidRDefault="004D6632" w:rsidP="00F6563D">
      <w:pPr>
        <w:pStyle w:val="Prrafodelista"/>
        <w:numPr>
          <w:ilvl w:val="0"/>
          <w:numId w:val="17"/>
        </w:numPr>
        <w:spacing w:after="0" w:line="240" w:lineRule="auto"/>
        <w:ind w:left="851" w:right="214"/>
        <w:jc w:val="both"/>
        <w:rPr>
          <w:rFonts w:ascii="Calibri" w:eastAsia="Calibri" w:hAnsi="Calibri" w:cs="Calibri"/>
          <w:spacing w:val="-1"/>
          <w:lang w:val="es-ES"/>
        </w:rPr>
      </w:pPr>
      <w:r w:rsidRPr="009A77C1">
        <w:rPr>
          <w:rFonts w:ascii="Calibri" w:eastAsia="Calibri" w:hAnsi="Calibri" w:cs="Calibri"/>
          <w:spacing w:val="-1"/>
          <w:lang w:val="es-ES"/>
        </w:rPr>
        <w:t>Modificación Res CRA 709 de 2015, por la cual</w:t>
      </w:r>
      <w:r w:rsidR="009B5445">
        <w:rPr>
          <w:rFonts w:ascii="Calibri" w:eastAsia="Calibri" w:hAnsi="Calibri" w:cs="Calibri"/>
          <w:spacing w:val="-1"/>
          <w:lang w:val="es-ES"/>
        </w:rPr>
        <w:t>,</w:t>
      </w:r>
      <w:r w:rsidRPr="009A77C1">
        <w:rPr>
          <w:rFonts w:ascii="Calibri" w:eastAsia="Calibri" w:hAnsi="Calibri" w:cs="Calibri"/>
          <w:spacing w:val="-1"/>
          <w:lang w:val="es-ES"/>
        </w:rPr>
        <w:t xml:space="preserve"> se regulan las condiciones generales de los acuerdos de barrido y limpieza, que los prestadores suscriban.</w:t>
      </w:r>
    </w:p>
    <w:p w:rsidR="004D6632" w:rsidRDefault="004D6632" w:rsidP="00F6563D">
      <w:pPr>
        <w:spacing w:after="0" w:line="240" w:lineRule="auto"/>
        <w:ind w:left="831" w:right="214"/>
        <w:jc w:val="both"/>
        <w:rPr>
          <w:rFonts w:ascii="Calibri" w:eastAsia="Calibri" w:hAnsi="Calibri" w:cs="Calibri"/>
          <w:lang w:val="es-ES"/>
        </w:rPr>
      </w:pPr>
    </w:p>
    <w:p w:rsidR="004D6632" w:rsidRPr="004C2CFB" w:rsidRDefault="004D6632" w:rsidP="00F6563D">
      <w:pPr>
        <w:pStyle w:val="Prrafodelista"/>
        <w:spacing w:after="0" w:line="240" w:lineRule="auto"/>
        <w:ind w:left="851" w:right="214"/>
        <w:jc w:val="both"/>
        <w:rPr>
          <w:rFonts w:ascii="Calibri" w:eastAsia="Calibri" w:hAnsi="Calibri" w:cs="Calibri"/>
          <w:lang w:val="es-ES"/>
        </w:rPr>
      </w:pPr>
      <w:r w:rsidRPr="004C2CFB">
        <w:rPr>
          <w:rFonts w:ascii="Calibri" w:eastAsia="Calibri" w:hAnsi="Calibri" w:cs="Calibri"/>
          <w:lang w:val="es-ES"/>
        </w:rPr>
        <w:t>Objetivo: Desarrollar la revisión de la Res. CRA 709 de 2015, con el fin de determinar la pertinencia de expedir regulación para resolver conflictos en áreas de confluencia entre los operadores del servicio público de aseo</w:t>
      </w:r>
      <w:r w:rsidR="00713842" w:rsidRPr="004C2CFB">
        <w:rPr>
          <w:rFonts w:ascii="Calibri" w:eastAsia="Calibri" w:hAnsi="Calibri" w:cs="Calibri"/>
          <w:lang w:val="es-ES"/>
        </w:rPr>
        <w:t xml:space="preserve">, teniendo en cuenta </w:t>
      </w:r>
      <w:r w:rsidR="00862877" w:rsidRPr="004C2CFB">
        <w:rPr>
          <w:lang w:val="es-ES"/>
        </w:rPr>
        <w:t>el numeral 9 del artículo 73 de la Ley 142 de 1994</w:t>
      </w:r>
      <w:r w:rsidR="009B5445">
        <w:rPr>
          <w:lang w:val="es-ES"/>
        </w:rPr>
        <w:t>.</w:t>
      </w:r>
      <w:r w:rsidR="00862877" w:rsidRPr="004C2CFB">
        <w:rPr>
          <w:lang w:val="es-ES"/>
        </w:rPr>
        <w:t xml:space="preserve"> </w:t>
      </w:r>
    </w:p>
    <w:p w:rsidR="004D6632" w:rsidRDefault="004D6632" w:rsidP="00F6563D">
      <w:pPr>
        <w:spacing w:after="0" w:line="240" w:lineRule="auto"/>
        <w:ind w:left="831" w:right="214"/>
        <w:jc w:val="both"/>
        <w:rPr>
          <w:rFonts w:ascii="Calibri" w:eastAsia="Calibri" w:hAnsi="Calibri" w:cs="Calibri"/>
          <w:lang w:val="es-ES"/>
        </w:rPr>
      </w:pPr>
    </w:p>
    <w:p w:rsidR="006C1743" w:rsidRDefault="008D6257" w:rsidP="00F6563D">
      <w:pPr>
        <w:pStyle w:val="Prrafodelista"/>
        <w:numPr>
          <w:ilvl w:val="0"/>
          <w:numId w:val="17"/>
        </w:numPr>
        <w:spacing w:after="0" w:line="240" w:lineRule="auto"/>
        <w:ind w:left="851" w:right="214"/>
        <w:jc w:val="both"/>
        <w:rPr>
          <w:rFonts w:ascii="Calibri" w:eastAsia="Calibri" w:hAnsi="Calibri" w:cs="Calibri"/>
          <w:spacing w:val="-1"/>
          <w:lang w:val="es-ES"/>
        </w:rPr>
      </w:pPr>
      <w:r>
        <w:rPr>
          <w:rFonts w:ascii="Calibri" w:eastAsia="Calibri" w:hAnsi="Calibri" w:cs="Calibri"/>
          <w:spacing w:val="-1"/>
          <w:lang w:val="es-ES"/>
        </w:rPr>
        <w:t>Establecer condiciones para</w:t>
      </w:r>
      <w:r w:rsidR="006C1743" w:rsidRPr="006C1743">
        <w:rPr>
          <w:rFonts w:ascii="Calibri" w:eastAsia="Calibri" w:hAnsi="Calibri" w:cs="Calibri"/>
          <w:spacing w:val="-1"/>
          <w:lang w:val="es-ES"/>
        </w:rPr>
        <w:t xml:space="preserve"> acuerdos de limpieza urbana y resolución de conflictos </w:t>
      </w:r>
      <w:r>
        <w:rPr>
          <w:rFonts w:ascii="Calibri" w:eastAsia="Calibri" w:hAnsi="Calibri" w:cs="Calibri"/>
          <w:spacing w:val="-1"/>
          <w:lang w:val="es-ES"/>
        </w:rPr>
        <w:t xml:space="preserve">por esta actividad del servicio público de aseo </w:t>
      </w:r>
      <w:r w:rsidR="006C1743" w:rsidRPr="006C1743">
        <w:rPr>
          <w:rFonts w:ascii="Calibri" w:eastAsia="Calibri" w:hAnsi="Calibri" w:cs="Calibri"/>
          <w:spacing w:val="-1"/>
          <w:lang w:val="es-ES"/>
        </w:rPr>
        <w:t>en área de confluencia</w:t>
      </w:r>
      <w:r w:rsidR="006C1743">
        <w:rPr>
          <w:rFonts w:ascii="Calibri" w:eastAsia="Calibri" w:hAnsi="Calibri" w:cs="Calibri"/>
          <w:spacing w:val="-1"/>
          <w:lang w:val="es-ES"/>
        </w:rPr>
        <w:t>.</w:t>
      </w:r>
    </w:p>
    <w:p w:rsidR="006C1743" w:rsidRPr="006C1743" w:rsidRDefault="006C1743" w:rsidP="00F6563D">
      <w:pPr>
        <w:pStyle w:val="Prrafodelista"/>
        <w:spacing w:after="0" w:line="240" w:lineRule="auto"/>
        <w:ind w:right="214"/>
        <w:jc w:val="both"/>
        <w:rPr>
          <w:rFonts w:ascii="Calibri" w:eastAsia="Calibri" w:hAnsi="Calibri" w:cs="Calibri"/>
          <w:spacing w:val="-1"/>
          <w:lang w:val="es-ES"/>
        </w:rPr>
      </w:pPr>
    </w:p>
    <w:p w:rsidR="006C1743" w:rsidRPr="002C0E4C" w:rsidRDefault="00853B54" w:rsidP="00F6563D">
      <w:pPr>
        <w:spacing w:after="0" w:line="240" w:lineRule="auto"/>
        <w:ind w:left="851" w:right="214"/>
        <w:jc w:val="both"/>
        <w:rPr>
          <w:rFonts w:ascii="Calibri" w:eastAsia="Calibri" w:hAnsi="Calibri" w:cs="Calibri"/>
          <w:spacing w:val="-1"/>
          <w:lang w:val="es-ES"/>
        </w:rPr>
      </w:pPr>
      <w:r>
        <w:rPr>
          <w:rFonts w:ascii="Calibri" w:eastAsia="Calibri" w:hAnsi="Calibri" w:cs="Calibri"/>
          <w:spacing w:val="-1"/>
          <w:lang w:val="es-ES"/>
        </w:rPr>
        <w:t xml:space="preserve">Objetivo: Regular </w:t>
      </w:r>
      <w:r w:rsidR="006C1743" w:rsidRPr="002C0E4C">
        <w:rPr>
          <w:rFonts w:ascii="Calibri" w:eastAsia="Calibri" w:hAnsi="Calibri" w:cs="Calibri"/>
          <w:spacing w:val="-1"/>
          <w:lang w:val="es-ES"/>
        </w:rPr>
        <w:t>las condiciones generales de los acuerdos</w:t>
      </w:r>
      <w:r w:rsidR="006C1743" w:rsidRPr="006C1743">
        <w:rPr>
          <w:rFonts w:ascii="Calibri" w:eastAsia="Calibri" w:hAnsi="Calibri" w:cs="Calibri"/>
          <w:spacing w:val="-1"/>
          <w:lang w:val="es-ES"/>
        </w:rPr>
        <w:t xml:space="preserve"> </w:t>
      </w:r>
      <w:r w:rsidR="006C1743">
        <w:rPr>
          <w:rFonts w:ascii="Calibri" w:eastAsia="Calibri" w:hAnsi="Calibri" w:cs="Calibri"/>
          <w:spacing w:val="-1"/>
          <w:lang w:val="es-ES"/>
        </w:rPr>
        <w:t xml:space="preserve">de </w:t>
      </w:r>
      <w:r w:rsidR="006C1743" w:rsidRPr="002C0E4C">
        <w:rPr>
          <w:rFonts w:ascii="Calibri" w:eastAsia="Calibri" w:hAnsi="Calibri" w:cs="Calibri"/>
          <w:spacing w:val="-1"/>
          <w:lang w:val="es-ES"/>
        </w:rPr>
        <w:t>limpieza</w:t>
      </w:r>
      <w:r w:rsidR="006C1743">
        <w:rPr>
          <w:rFonts w:ascii="Calibri" w:eastAsia="Calibri" w:hAnsi="Calibri" w:cs="Calibri"/>
          <w:spacing w:val="-1"/>
          <w:lang w:val="es-ES"/>
        </w:rPr>
        <w:t xml:space="preserve"> urbana</w:t>
      </w:r>
      <w:r w:rsidR="006C1743" w:rsidRPr="002C0E4C">
        <w:rPr>
          <w:rFonts w:ascii="Calibri" w:eastAsia="Calibri" w:hAnsi="Calibri" w:cs="Calibri"/>
          <w:spacing w:val="-1"/>
          <w:lang w:val="es-ES"/>
        </w:rPr>
        <w:t xml:space="preserve"> y </w:t>
      </w:r>
      <w:r w:rsidR="006C1743">
        <w:rPr>
          <w:rFonts w:ascii="Calibri" w:eastAsia="Calibri" w:hAnsi="Calibri" w:cs="Calibri"/>
          <w:spacing w:val="-1"/>
          <w:lang w:val="es-ES"/>
        </w:rPr>
        <w:t>se soluciona controversias</w:t>
      </w:r>
      <w:r w:rsidR="006C1743" w:rsidRPr="002C0E4C">
        <w:rPr>
          <w:rFonts w:ascii="Calibri" w:eastAsia="Calibri" w:hAnsi="Calibri" w:cs="Calibri"/>
          <w:spacing w:val="-1"/>
          <w:lang w:val="es-ES"/>
        </w:rPr>
        <w:t xml:space="preserve"> suscitadas entre los prestadores del servicio público de aseo que realicen la actividad de limpieza</w:t>
      </w:r>
      <w:r w:rsidR="006C1743">
        <w:rPr>
          <w:rFonts w:ascii="Calibri" w:eastAsia="Calibri" w:hAnsi="Calibri" w:cs="Calibri"/>
          <w:spacing w:val="-1"/>
          <w:lang w:val="es-ES"/>
        </w:rPr>
        <w:t xml:space="preserve"> urbana </w:t>
      </w:r>
      <w:r w:rsidR="006C1743" w:rsidRPr="002C0E4C">
        <w:rPr>
          <w:rFonts w:ascii="Calibri" w:eastAsia="Calibri" w:hAnsi="Calibri" w:cs="Calibri"/>
          <w:spacing w:val="-1"/>
          <w:lang w:val="es-ES"/>
        </w:rPr>
        <w:t>en un área de confluencia</w:t>
      </w:r>
      <w:r w:rsidR="006C1743">
        <w:rPr>
          <w:rFonts w:ascii="Calibri" w:eastAsia="Calibri" w:hAnsi="Calibri" w:cs="Calibri"/>
          <w:spacing w:val="-1"/>
          <w:lang w:val="es-ES"/>
        </w:rPr>
        <w:t>.</w:t>
      </w:r>
    </w:p>
    <w:p w:rsidR="006C1743" w:rsidRPr="006C1743" w:rsidRDefault="006C1743" w:rsidP="00F6563D">
      <w:pPr>
        <w:pStyle w:val="Prrafodelista"/>
        <w:spacing w:after="0" w:line="240" w:lineRule="auto"/>
        <w:ind w:right="214"/>
        <w:jc w:val="both"/>
        <w:rPr>
          <w:rFonts w:ascii="Calibri" w:eastAsia="Calibri" w:hAnsi="Calibri" w:cs="Calibri"/>
          <w:spacing w:val="-1"/>
          <w:lang w:val="es-ES"/>
        </w:rPr>
      </w:pPr>
    </w:p>
    <w:p w:rsidR="006C1743" w:rsidRPr="00853B54" w:rsidRDefault="006C1743" w:rsidP="00F6563D">
      <w:pPr>
        <w:pStyle w:val="Prrafodelista"/>
        <w:numPr>
          <w:ilvl w:val="0"/>
          <w:numId w:val="17"/>
        </w:numPr>
        <w:spacing w:after="0" w:line="240" w:lineRule="auto"/>
        <w:ind w:left="851" w:right="214"/>
        <w:jc w:val="both"/>
        <w:rPr>
          <w:rFonts w:ascii="Calibri" w:eastAsia="Calibri" w:hAnsi="Calibri" w:cs="Calibri"/>
          <w:spacing w:val="-1"/>
          <w:lang w:val="es-ES"/>
        </w:rPr>
      </w:pPr>
      <w:r w:rsidRPr="00853B54">
        <w:rPr>
          <w:rFonts w:ascii="Calibri" w:eastAsia="Calibri" w:hAnsi="Calibri" w:cs="Calibri"/>
          <w:spacing w:val="-1"/>
          <w:lang w:val="es-ES"/>
        </w:rPr>
        <w:t>Factor de Productividad artículo 38 Resolución CRA 720 de 2015.</w:t>
      </w:r>
    </w:p>
    <w:p w:rsidR="006C1743" w:rsidRDefault="006C1743" w:rsidP="00F6563D">
      <w:pPr>
        <w:spacing w:after="0" w:line="240" w:lineRule="auto"/>
        <w:ind w:right="214"/>
        <w:jc w:val="both"/>
        <w:rPr>
          <w:rFonts w:ascii="Calibri" w:eastAsia="Calibri" w:hAnsi="Calibri" w:cs="Calibri"/>
          <w:lang w:val="es-ES"/>
        </w:rPr>
      </w:pPr>
    </w:p>
    <w:p w:rsidR="006C1743" w:rsidRPr="00A80E89" w:rsidRDefault="006C1743" w:rsidP="00F6563D">
      <w:pPr>
        <w:spacing w:after="0" w:line="240" w:lineRule="auto"/>
        <w:ind w:left="851" w:right="214"/>
        <w:jc w:val="both"/>
        <w:rPr>
          <w:rFonts w:ascii="Calibri" w:eastAsia="Calibri" w:hAnsi="Calibri" w:cs="Calibri"/>
          <w:spacing w:val="-1"/>
          <w:lang w:val="es-ES"/>
        </w:rPr>
      </w:pPr>
      <w:r w:rsidRPr="00A80E89">
        <w:rPr>
          <w:rFonts w:ascii="Calibri" w:eastAsia="Calibri" w:hAnsi="Calibri" w:cs="Calibri"/>
          <w:spacing w:val="-1"/>
          <w:lang w:val="es-ES"/>
        </w:rPr>
        <w:t>Objetivo: Establecer el factor de productividad con el que se determina la actualización de los costos medios de referencia de las diferentes actividades del servicio público de aseo.</w:t>
      </w:r>
    </w:p>
    <w:p w:rsidR="00F43602" w:rsidRDefault="00F43602" w:rsidP="00F6563D">
      <w:pPr>
        <w:spacing w:after="0" w:line="240" w:lineRule="auto"/>
        <w:ind w:left="720" w:right="214"/>
        <w:jc w:val="both"/>
        <w:rPr>
          <w:rFonts w:ascii="Calibri" w:eastAsia="Calibri" w:hAnsi="Calibri" w:cs="Calibri"/>
          <w:lang w:val="es-ES"/>
        </w:rPr>
      </w:pPr>
    </w:p>
    <w:p w:rsidR="00F43602" w:rsidRPr="006F4E1F" w:rsidRDefault="00F43602" w:rsidP="00F6563D">
      <w:pPr>
        <w:pStyle w:val="Prrafodelista"/>
        <w:numPr>
          <w:ilvl w:val="0"/>
          <w:numId w:val="17"/>
        </w:numPr>
        <w:spacing w:after="0" w:line="240" w:lineRule="auto"/>
        <w:ind w:left="851" w:right="214"/>
        <w:jc w:val="both"/>
        <w:rPr>
          <w:rFonts w:ascii="Calibri" w:eastAsia="Calibri" w:hAnsi="Calibri" w:cs="Calibri"/>
          <w:spacing w:val="-1"/>
          <w:lang w:val="es-ES"/>
        </w:rPr>
      </w:pPr>
      <w:r w:rsidRPr="006F4E1F">
        <w:rPr>
          <w:rFonts w:ascii="Calibri" w:eastAsia="Calibri" w:hAnsi="Calibri" w:cs="Calibri"/>
          <w:spacing w:val="-1"/>
          <w:lang w:val="es-ES"/>
        </w:rPr>
        <w:t>Alianzas Público Privadas en el servicio de aseo.</w:t>
      </w:r>
    </w:p>
    <w:p w:rsidR="00F43602" w:rsidRPr="00B910BB" w:rsidRDefault="00F43602" w:rsidP="00F6563D">
      <w:pPr>
        <w:spacing w:before="8" w:after="0" w:line="260" w:lineRule="exact"/>
        <w:ind w:right="214"/>
        <w:jc w:val="both"/>
        <w:rPr>
          <w:sz w:val="26"/>
          <w:szCs w:val="26"/>
          <w:lang w:val="es-ES"/>
        </w:rPr>
      </w:pPr>
    </w:p>
    <w:p w:rsidR="00F43602" w:rsidRPr="00A80E89" w:rsidRDefault="00F43602" w:rsidP="00F6563D">
      <w:pPr>
        <w:spacing w:after="0" w:line="240" w:lineRule="auto"/>
        <w:ind w:left="851" w:right="214"/>
        <w:jc w:val="both"/>
        <w:rPr>
          <w:rFonts w:ascii="Calibri" w:eastAsia="Calibri" w:hAnsi="Calibri" w:cs="Calibri"/>
          <w:spacing w:val="-1"/>
          <w:lang w:val="es-ES"/>
        </w:rPr>
      </w:pPr>
      <w:r w:rsidRPr="00A80E89">
        <w:rPr>
          <w:rFonts w:ascii="Calibri" w:eastAsia="Calibri" w:hAnsi="Calibri" w:cs="Calibri"/>
          <w:spacing w:val="-1"/>
          <w:lang w:val="es-ES"/>
        </w:rPr>
        <w:t xml:space="preserve">Objetivo: </w:t>
      </w:r>
      <w:r w:rsidRPr="004C2CFB">
        <w:rPr>
          <w:rFonts w:ascii="Calibri" w:eastAsia="Calibri" w:hAnsi="Calibri" w:cs="Calibri"/>
          <w:spacing w:val="-1"/>
          <w:lang w:val="es-ES"/>
        </w:rPr>
        <w:t>E</w:t>
      </w:r>
      <w:r w:rsidRPr="00A80E89">
        <w:rPr>
          <w:rFonts w:ascii="Calibri" w:eastAsia="Calibri" w:hAnsi="Calibri" w:cs="Calibri"/>
          <w:spacing w:val="-1"/>
          <w:lang w:val="es-ES"/>
        </w:rPr>
        <w:t>stablecer las consideraciones normativas y las medidas regulatorias que permi</w:t>
      </w:r>
      <w:r w:rsidRPr="004C2CFB">
        <w:rPr>
          <w:rFonts w:ascii="Calibri" w:eastAsia="Calibri" w:hAnsi="Calibri" w:cs="Calibri"/>
          <w:spacing w:val="-1"/>
          <w:lang w:val="es-ES"/>
        </w:rPr>
        <w:t>t</w:t>
      </w:r>
      <w:r w:rsidRPr="00A80E89">
        <w:rPr>
          <w:rFonts w:ascii="Calibri" w:eastAsia="Calibri" w:hAnsi="Calibri" w:cs="Calibri"/>
          <w:spacing w:val="-1"/>
          <w:lang w:val="es-ES"/>
        </w:rPr>
        <w:t>an la configuración de alianzas público privadas en el servicio de aseo, de conformidad con lo dispuesto en la</w:t>
      </w:r>
      <w:r w:rsidRPr="004C2CFB">
        <w:rPr>
          <w:rFonts w:ascii="Calibri" w:eastAsia="Calibri" w:hAnsi="Calibri" w:cs="Calibri"/>
          <w:spacing w:val="-1"/>
          <w:lang w:val="es-ES"/>
        </w:rPr>
        <w:t xml:space="preserve"> </w:t>
      </w:r>
      <w:r w:rsidRPr="00A80E89">
        <w:rPr>
          <w:rFonts w:ascii="Calibri" w:eastAsia="Calibri" w:hAnsi="Calibri" w:cs="Calibri"/>
          <w:spacing w:val="-1"/>
          <w:lang w:val="es-ES"/>
        </w:rPr>
        <w:t>Ley 1508 de 2012</w:t>
      </w:r>
      <w:r w:rsidRPr="00A80E89">
        <w:rPr>
          <w:spacing w:val="-1"/>
        </w:rPr>
        <w:footnoteReference w:id="1"/>
      </w:r>
      <w:r w:rsidRPr="00A80E89">
        <w:rPr>
          <w:rFonts w:ascii="Calibri" w:eastAsia="Calibri" w:hAnsi="Calibri" w:cs="Calibri"/>
          <w:spacing w:val="-1"/>
          <w:lang w:val="es-ES"/>
        </w:rPr>
        <w:t xml:space="preserve"> y</w:t>
      </w:r>
      <w:r w:rsidRPr="004C2CFB">
        <w:rPr>
          <w:rFonts w:ascii="Calibri" w:eastAsia="Calibri" w:hAnsi="Calibri" w:cs="Calibri"/>
          <w:spacing w:val="-1"/>
          <w:lang w:val="es-ES"/>
        </w:rPr>
        <w:t xml:space="preserve"> </w:t>
      </w:r>
      <w:r w:rsidRPr="00A80E89">
        <w:rPr>
          <w:rFonts w:ascii="Calibri" w:eastAsia="Calibri" w:hAnsi="Calibri" w:cs="Calibri"/>
          <w:spacing w:val="-1"/>
          <w:lang w:val="es-ES"/>
        </w:rPr>
        <w:t>sus decretos reglamentarios.</w:t>
      </w:r>
    </w:p>
    <w:p w:rsidR="00F43602" w:rsidRDefault="00F43602" w:rsidP="00F6563D">
      <w:pPr>
        <w:spacing w:after="0" w:line="240" w:lineRule="auto"/>
        <w:ind w:left="720" w:right="214"/>
        <w:jc w:val="both"/>
        <w:rPr>
          <w:rFonts w:ascii="Calibri" w:eastAsia="Calibri" w:hAnsi="Calibri" w:cs="Calibri"/>
          <w:lang w:val="es-ES"/>
        </w:rPr>
      </w:pPr>
    </w:p>
    <w:p w:rsidR="006C1743" w:rsidRPr="00E17561" w:rsidRDefault="006C1743" w:rsidP="00F6563D">
      <w:pPr>
        <w:pStyle w:val="Prrafodelista"/>
        <w:numPr>
          <w:ilvl w:val="0"/>
          <w:numId w:val="17"/>
        </w:numPr>
        <w:spacing w:after="0" w:line="240" w:lineRule="auto"/>
        <w:ind w:left="851" w:right="214"/>
        <w:jc w:val="both"/>
        <w:rPr>
          <w:rFonts w:ascii="Calibri" w:eastAsia="Calibri" w:hAnsi="Calibri" w:cs="Calibri"/>
          <w:spacing w:val="-1"/>
          <w:lang w:val="es-ES"/>
        </w:rPr>
      </w:pPr>
      <w:r w:rsidRPr="009A77C1">
        <w:rPr>
          <w:rFonts w:ascii="Calibri" w:eastAsia="Calibri" w:hAnsi="Calibri" w:cs="Calibri"/>
          <w:spacing w:val="-1"/>
          <w:lang w:val="es-ES"/>
        </w:rPr>
        <w:t>Analizar la inclusión en los nuevos marcos tarifarios las medidas regulatorias para incorporar los costos ambientales y desarrollar los modelos que permitan la remuneración del aprovechamiento y el tratamiento acorde con los costos y el comportamiento de los mercados</w:t>
      </w:r>
      <w:r w:rsidRPr="00E17561">
        <w:rPr>
          <w:rFonts w:ascii="Calibri" w:eastAsia="Calibri" w:hAnsi="Calibri" w:cs="Calibri"/>
          <w:spacing w:val="-1"/>
          <w:lang w:val="es-ES"/>
        </w:rPr>
        <w:t>.</w:t>
      </w:r>
    </w:p>
    <w:p w:rsidR="006C1743" w:rsidRPr="00E17561" w:rsidRDefault="006C1743" w:rsidP="00F6563D">
      <w:pPr>
        <w:pStyle w:val="Prrafodelista"/>
        <w:spacing w:after="0" w:line="240" w:lineRule="auto"/>
        <w:ind w:left="851" w:right="214"/>
        <w:jc w:val="both"/>
        <w:rPr>
          <w:rFonts w:ascii="Calibri" w:eastAsia="Calibri" w:hAnsi="Calibri" w:cs="Calibri"/>
          <w:spacing w:val="-1"/>
          <w:lang w:val="es-ES"/>
        </w:rPr>
      </w:pPr>
    </w:p>
    <w:p w:rsidR="006C1743" w:rsidRPr="00E17561" w:rsidRDefault="006C1743" w:rsidP="00F6563D">
      <w:pPr>
        <w:spacing w:after="0" w:line="240" w:lineRule="auto"/>
        <w:ind w:left="851" w:right="214"/>
        <w:jc w:val="both"/>
        <w:rPr>
          <w:lang w:val="es-ES"/>
        </w:rPr>
      </w:pPr>
      <w:r w:rsidRPr="00E17561">
        <w:rPr>
          <w:lang w:val="es-ES"/>
        </w:rPr>
        <w:t>Objetivo</w:t>
      </w:r>
      <w:r w:rsidRPr="009A77C1">
        <w:rPr>
          <w:lang w:val="es-ES"/>
        </w:rPr>
        <w:t xml:space="preserve">; </w:t>
      </w:r>
      <w:r>
        <w:rPr>
          <w:lang w:val="es-ES"/>
        </w:rPr>
        <w:t>Con el fin de</w:t>
      </w:r>
      <w:r w:rsidRPr="009A77C1">
        <w:rPr>
          <w:lang w:val="es-ES"/>
        </w:rPr>
        <w:t xml:space="preserve"> facilitar la inclusión de incentivos económicos a los que hace referencia el artículo 13 de la Resolución CRA 720 de 2015, creados con ocasión de desarrollos normativos de orden nacional, de acuerdo con lo establecido en el </w:t>
      </w:r>
      <w:r w:rsidR="00E3094B" w:rsidRPr="009A77C1">
        <w:rPr>
          <w:lang w:val="es-ES"/>
        </w:rPr>
        <w:t>CONPES</w:t>
      </w:r>
      <w:r w:rsidRPr="009A77C1">
        <w:rPr>
          <w:lang w:val="es-ES"/>
        </w:rPr>
        <w:t xml:space="preserve"> 3874 de 2016</w:t>
      </w:r>
      <w:r>
        <w:rPr>
          <w:lang w:val="es-ES"/>
        </w:rPr>
        <w:t xml:space="preserve">, la CRA desarrollará el análisis de </w:t>
      </w:r>
      <w:r>
        <w:rPr>
          <w:lang w:val="es-ES"/>
        </w:rPr>
        <w:lastRenderedPageBreak/>
        <w:t>los factores que permitan la inclusión de costos ambientales y los modelos para la remuneración de la actividad de aprovechamiento y el tratamiento de residuos sólidos.</w:t>
      </w:r>
      <w:r w:rsidRPr="00E17561">
        <w:rPr>
          <w:lang w:val="es-ES"/>
        </w:rPr>
        <w:t xml:space="preserve"> </w:t>
      </w:r>
    </w:p>
    <w:p w:rsidR="00E17561" w:rsidRPr="00E17561" w:rsidRDefault="00E17561" w:rsidP="00F6563D">
      <w:pPr>
        <w:spacing w:after="0" w:line="240" w:lineRule="auto"/>
        <w:ind w:left="491" w:right="214"/>
        <w:rPr>
          <w:rFonts w:ascii="Calibri" w:eastAsia="Calibri" w:hAnsi="Calibri" w:cs="Calibri"/>
          <w:spacing w:val="-1"/>
          <w:lang w:val="es-ES"/>
        </w:rPr>
      </w:pPr>
    </w:p>
    <w:p w:rsidR="00E17561" w:rsidRPr="00E17561" w:rsidRDefault="00E17561" w:rsidP="00F6563D">
      <w:pPr>
        <w:spacing w:after="0" w:line="240" w:lineRule="auto"/>
        <w:ind w:right="214"/>
        <w:jc w:val="both"/>
        <w:rPr>
          <w:rFonts w:ascii="Arial" w:eastAsia="Arial" w:hAnsi="Arial" w:cs="Arial"/>
          <w:b/>
          <w:bCs/>
          <w:i/>
          <w:lang w:val="es-ES"/>
        </w:rPr>
      </w:pPr>
      <w:r>
        <w:rPr>
          <w:rFonts w:ascii="Arial" w:eastAsia="Arial" w:hAnsi="Arial" w:cs="Arial"/>
          <w:b/>
          <w:bCs/>
          <w:i/>
          <w:lang w:val="es-ES"/>
        </w:rPr>
        <w:t xml:space="preserve">4.2.3 </w:t>
      </w:r>
      <w:r w:rsidRPr="00E17561">
        <w:rPr>
          <w:rFonts w:ascii="Arial" w:eastAsia="Arial" w:hAnsi="Arial" w:cs="Arial"/>
          <w:b/>
          <w:bCs/>
          <w:i/>
          <w:lang w:val="es-ES"/>
        </w:rPr>
        <w:t>Otros Proyectos</w:t>
      </w:r>
    </w:p>
    <w:p w:rsidR="00F43602" w:rsidRPr="000A5F50" w:rsidRDefault="00F43602" w:rsidP="00F6563D">
      <w:pPr>
        <w:spacing w:after="0" w:line="240" w:lineRule="auto"/>
        <w:ind w:right="214"/>
        <w:rPr>
          <w:rFonts w:ascii="Calibri" w:eastAsia="Calibri" w:hAnsi="Calibri" w:cs="Calibri"/>
          <w:spacing w:val="-1"/>
          <w:lang w:val="es-ES"/>
        </w:rPr>
      </w:pPr>
    </w:p>
    <w:p w:rsidR="009A77C1" w:rsidRPr="004C2CFB" w:rsidRDefault="009A77C1" w:rsidP="00F6563D">
      <w:pPr>
        <w:pStyle w:val="Prrafodelista"/>
        <w:numPr>
          <w:ilvl w:val="0"/>
          <w:numId w:val="19"/>
        </w:numPr>
        <w:spacing w:after="0" w:line="240" w:lineRule="auto"/>
        <w:ind w:right="214"/>
        <w:jc w:val="both"/>
        <w:rPr>
          <w:rFonts w:ascii="Calibri" w:eastAsia="Calibri" w:hAnsi="Calibri" w:cs="Calibri"/>
          <w:spacing w:val="-1"/>
          <w:lang w:val="es-ES"/>
        </w:rPr>
      </w:pPr>
      <w:r w:rsidRPr="004C2CFB">
        <w:rPr>
          <w:rFonts w:ascii="Calibri" w:eastAsia="Calibri" w:hAnsi="Calibri" w:cs="Calibri"/>
          <w:spacing w:val="-1"/>
          <w:lang w:val="es-ES"/>
        </w:rPr>
        <w:t>Revisión Integral de la Regulación del Sector de Agua Potable y Saneamiento Básico en Colombia.</w:t>
      </w:r>
    </w:p>
    <w:p w:rsidR="009A77C1" w:rsidRPr="004C2CFB" w:rsidRDefault="000A5F50" w:rsidP="00F6563D">
      <w:pPr>
        <w:spacing w:after="0" w:line="240" w:lineRule="auto"/>
        <w:ind w:right="214" w:firstLine="720"/>
        <w:jc w:val="both"/>
        <w:rPr>
          <w:rFonts w:ascii="Calibri" w:eastAsia="Calibri" w:hAnsi="Calibri" w:cs="Calibri"/>
          <w:spacing w:val="-1"/>
          <w:lang w:val="es-ES"/>
        </w:rPr>
      </w:pPr>
      <w:r>
        <w:rPr>
          <w:rFonts w:ascii="Calibri" w:eastAsia="Calibri" w:hAnsi="Calibri" w:cs="Calibri"/>
          <w:spacing w:val="-1"/>
          <w:lang w:val="es-ES"/>
        </w:rPr>
        <w:t>Modificación</w:t>
      </w:r>
      <w:r w:rsidR="009A77C1" w:rsidRPr="004C2CFB">
        <w:rPr>
          <w:rFonts w:ascii="Calibri" w:eastAsia="Calibri" w:hAnsi="Calibri" w:cs="Calibri"/>
          <w:spacing w:val="-1"/>
          <w:lang w:val="es-ES"/>
        </w:rPr>
        <w:t xml:space="preserve"> de la Resolución CRA 151 de 2001.</w:t>
      </w:r>
    </w:p>
    <w:p w:rsidR="009A77C1" w:rsidRPr="00BE3E89" w:rsidRDefault="009A77C1" w:rsidP="00F6563D">
      <w:pPr>
        <w:spacing w:before="9" w:after="0" w:line="260" w:lineRule="exact"/>
        <w:ind w:right="214"/>
        <w:jc w:val="both"/>
        <w:rPr>
          <w:sz w:val="26"/>
          <w:szCs w:val="26"/>
          <w:highlight w:val="yellow"/>
          <w:lang w:val="es-ES"/>
        </w:rPr>
      </w:pPr>
    </w:p>
    <w:p w:rsidR="009A77C1" w:rsidRDefault="009A77C1" w:rsidP="00F6563D">
      <w:pPr>
        <w:pStyle w:val="Prrafodelista"/>
        <w:spacing w:after="0" w:line="240" w:lineRule="auto"/>
        <w:ind w:right="214"/>
        <w:jc w:val="both"/>
        <w:rPr>
          <w:rFonts w:ascii="Calibri" w:eastAsia="Calibri" w:hAnsi="Calibri" w:cs="Calibri"/>
          <w:spacing w:val="-4"/>
          <w:lang w:val="es-ES"/>
        </w:rPr>
      </w:pPr>
      <w:r w:rsidRPr="009A77C1">
        <w:rPr>
          <w:rFonts w:ascii="Calibri" w:eastAsia="Calibri" w:hAnsi="Calibri" w:cs="Calibri"/>
          <w:lang w:val="es-ES"/>
        </w:rPr>
        <w:t>Objetiv</w:t>
      </w:r>
      <w:r w:rsidRPr="009A77C1">
        <w:rPr>
          <w:rFonts w:ascii="Calibri" w:eastAsia="Calibri" w:hAnsi="Calibri" w:cs="Calibri"/>
          <w:spacing w:val="1"/>
          <w:lang w:val="es-ES"/>
        </w:rPr>
        <w:t>o</w:t>
      </w:r>
      <w:r w:rsidRPr="009A77C1">
        <w:rPr>
          <w:rFonts w:ascii="Calibri" w:eastAsia="Calibri" w:hAnsi="Calibri" w:cs="Calibri"/>
          <w:lang w:val="es-ES"/>
        </w:rPr>
        <w:t>:</w:t>
      </w:r>
      <w:r w:rsidRPr="009A77C1">
        <w:rPr>
          <w:rFonts w:ascii="Calibri" w:eastAsia="Calibri" w:hAnsi="Calibri" w:cs="Calibri"/>
          <w:spacing w:val="-4"/>
          <w:lang w:val="es-ES"/>
        </w:rPr>
        <w:t xml:space="preserve"> </w:t>
      </w:r>
      <w:r>
        <w:rPr>
          <w:rFonts w:ascii="Calibri" w:eastAsia="Calibri" w:hAnsi="Calibri" w:cs="Calibri"/>
          <w:spacing w:val="-4"/>
          <w:lang w:val="es-ES"/>
        </w:rPr>
        <w:t xml:space="preserve">Desarrollar </w:t>
      </w:r>
      <w:r w:rsidR="00D17A4E">
        <w:rPr>
          <w:rFonts w:ascii="Calibri" w:eastAsia="Calibri" w:hAnsi="Calibri" w:cs="Calibri"/>
          <w:spacing w:val="-4"/>
          <w:lang w:val="es-ES"/>
        </w:rPr>
        <w:t xml:space="preserve">aspectos de la regulación relacionados, entre otros, con desviaciones significativas y micromedición, </w:t>
      </w:r>
      <w:r>
        <w:rPr>
          <w:rFonts w:ascii="Calibri" w:eastAsia="Calibri" w:hAnsi="Calibri" w:cs="Calibri"/>
          <w:spacing w:val="-4"/>
          <w:lang w:val="es-ES"/>
        </w:rPr>
        <w:t>con el fin de actualizar</w:t>
      </w:r>
      <w:r w:rsidR="00D17A4E">
        <w:rPr>
          <w:rFonts w:ascii="Calibri" w:eastAsia="Calibri" w:hAnsi="Calibri" w:cs="Calibri"/>
          <w:spacing w:val="-4"/>
          <w:lang w:val="es-ES"/>
        </w:rPr>
        <w:t xml:space="preserve"> las disposiciones</w:t>
      </w:r>
      <w:r w:rsidR="000A5F50">
        <w:rPr>
          <w:rFonts w:ascii="Calibri" w:eastAsia="Calibri" w:hAnsi="Calibri" w:cs="Calibri"/>
          <w:spacing w:val="-4"/>
          <w:lang w:val="es-ES"/>
        </w:rPr>
        <w:t>,</w:t>
      </w:r>
      <w:r w:rsidR="00D17A4E">
        <w:rPr>
          <w:rFonts w:ascii="Calibri" w:eastAsia="Calibri" w:hAnsi="Calibri" w:cs="Calibri"/>
          <w:spacing w:val="-4"/>
          <w:lang w:val="es-ES"/>
        </w:rPr>
        <w:t xml:space="preserve"> acorde co</w:t>
      </w:r>
      <w:r>
        <w:rPr>
          <w:rFonts w:ascii="Calibri" w:eastAsia="Calibri" w:hAnsi="Calibri" w:cs="Calibri"/>
          <w:spacing w:val="-4"/>
          <w:lang w:val="es-ES"/>
        </w:rPr>
        <w:t>n la evolución normativa y regulatoria del secto</w:t>
      </w:r>
      <w:r w:rsidR="000E1CF2">
        <w:rPr>
          <w:rFonts w:ascii="Calibri" w:eastAsia="Calibri" w:hAnsi="Calibri" w:cs="Calibri"/>
          <w:spacing w:val="-4"/>
          <w:lang w:val="es-ES"/>
        </w:rPr>
        <w:t>r</w:t>
      </w:r>
      <w:r w:rsidR="00D17A4E">
        <w:rPr>
          <w:rFonts w:ascii="Calibri" w:eastAsia="Calibri" w:hAnsi="Calibri" w:cs="Calibri"/>
          <w:spacing w:val="-4"/>
          <w:lang w:val="es-ES"/>
        </w:rPr>
        <w:t xml:space="preserve">.  (segunda fase) </w:t>
      </w:r>
    </w:p>
    <w:p w:rsidR="00F43602" w:rsidRDefault="00F43602" w:rsidP="00F6563D">
      <w:pPr>
        <w:pStyle w:val="Prrafodelista"/>
        <w:spacing w:after="0" w:line="240" w:lineRule="auto"/>
        <w:ind w:right="214"/>
        <w:jc w:val="both"/>
        <w:rPr>
          <w:rFonts w:ascii="Calibri" w:eastAsia="Calibri" w:hAnsi="Calibri" w:cs="Calibri"/>
          <w:spacing w:val="-4"/>
          <w:lang w:val="es-ES"/>
        </w:rPr>
      </w:pPr>
    </w:p>
    <w:p w:rsidR="00F43602" w:rsidRPr="006F4E1F" w:rsidRDefault="00F43602" w:rsidP="00F6563D">
      <w:pPr>
        <w:pStyle w:val="Prrafodelista"/>
        <w:numPr>
          <w:ilvl w:val="0"/>
          <w:numId w:val="19"/>
        </w:numPr>
        <w:spacing w:after="0" w:line="240" w:lineRule="auto"/>
        <w:ind w:right="214"/>
        <w:jc w:val="both"/>
        <w:rPr>
          <w:rFonts w:ascii="Calibri" w:eastAsia="Calibri" w:hAnsi="Calibri" w:cs="Calibri"/>
          <w:spacing w:val="-1"/>
          <w:lang w:val="es-ES"/>
        </w:rPr>
      </w:pPr>
      <w:r w:rsidRPr="006F4E1F">
        <w:rPr>
          <w:rFonts w:ascii="Calibri" w:eastAsia="Calibri" w:hAnsi="Calibri" w:cs="Calibri"/>
          <w:spacing w:val="-1"/>
          <w:lang w:val="es-ES"/>
        </w:rPr>
        <w:t>Definir la regulación de esquemas diferenciales urbanos, de acuerdo con lo establecido en el D</w:t>
      </w:r>
      <w:r w:rsidR="000A5F50">
        <w:rPr>
          <w:rFonts w:ascii="Calibri" w:eastAsia="Calibri" w:hAnsi="Calibri" w:cs="Calibri"/>
          <w:spacing w:val="-1"/>
          <w:lang w:val="es-ES"/>
        </w:rPr>
        <w:t xml:space="preserve">ecreto </w:t>
      </w:r>
      <w:r w:rsidRPr="006F4E1F">
        <w:rPr>
          <w:rFonts w:ascii="Calibri" w:eastAsia="Calibri" w:hAnsi="Calibri" w:cs="Calibri"/>
          <w:spacing w:val="-1"/>
          <w:lang w:val="es-ES"/>
        </w:rPr>
        <w:t>1272 de 2017.</w:t>
      </w:r>
    </w:p>
    <w:p w:rsidR="00F43602" w:rsidRDefault="00F43602" w:rsidP="00F6563D">
      <w:pPr>
        <w:pStyle w:val="Prrafodelista"/>
        <w:spacing w:after="0" w:line="240" w:lineRule="auto"/>
        <w:ind w:right="214"/>
        <w:jc w:val="both"/>
        <w:rPr>
          <w:lang w:val="es-ES"/>
        </w:rPr>
      </w:pPr>
    </w:p>
    <w:p w:rsidR="00F43602" w:rsidRDefault="00F43602" w:rsidP="00F6563D">
      <w:pPr>
        <w:pStyle w:val="Prrafodelista"/>
        <w:spacing w:after="0" w:line="240" w:lineRule="auto"/>
        <w:ind w:left="709" w:right="214"/>
        <w:jc w:val="both"/>
        <w:rPr>
          <w:lang w:val="es-ES"/>
        </w:rPr>
      </w:pPr>
      <w:r>
        <w:rPr>
          <w:lang w:val="es-ES"/>
        </w:rPr>
        <w:t>Objetivo: De acuerdo con las obligaciones derivadas del Decreto 1272 de 2017, l</w:t>
      </w:r>
      <w:r w:rsidRPr="00E93BED">
        <w:rPr>
          <w:lang w:val="es-ES"/>
        </w:rPr>
        <w:t xml:space="preserve">a Comisión de Regulación de Agua Potable y Saneamiento Básico (CRA) </w:t>
      </w:r>
      <w:r>
        <w:rPr>
          <w:lang w:val="es-ES"/>
        </w:rPr>
        <w:t xml:space="preserve">deberá desarrollar la </w:t>
      </w:r>
      <w:r w:rsidRPr="00E93BED">
        <w:rPr>
          <w:lang w:val="es-ES"/>
        </w:rPr>
        <w:t xml:space="preserve">regulación </w:t>
      </w:r>
      <w:r>
        <w:rPr>
          <w:lang w:val="es-ES"/>
        </w:rPr>
        <w:t>requerida para estos</w:t>
      </w:r>
      <w:r w:rsidRPr="00E93BED">
        <w:rPr>
          <w:lang w:val="es-ES"/>
        </w:rPr>
        <w:t xml:space="preserve"> esquemas diferenciales de prestación de los servicios de acueducto, alcantarillado y aseo</w:t>
      </w:r>
      <w:r>
        <w:rPr>
          <w:lang w:val="es-ES"/>
        </w:rPr>
        <w:t xml:space="preserve">. </w:t>
      </w:r>
    </w:p>
    <w:p w:rsidR="009100A0" w:rsidRDefault="009100A0" w:rsidP="009100A0">
      <w:pPr>
        <w:spacing w:after="0" w:line="240" w:lineRule="auto"/>
        <w:ind w:right="312"/>
        <w:jc w:val="both"/>
        <w:rPr>
          <w:lang w:val="es-ES"/>
        </w:rPr>
      </w:pPr>
    </w:p>
    <w:p w:rsidR="009100A0" w:rsidRDefault="009100A0" w:rsidP="009100A0">
      <w:pPr>
        <w:spacing w:before="29" w:after="0"/>
        <w:ind w:right="-20"/>
        <w:jc w:val="center"/>
        <w:rPr>
          <w:rFonts w:ascii="Calibri" w:eastAsia="Calibri" w:hAnsi="Calibri" w:cs="Calibri"/>
          <w:spacing w:val="-4"/>
          <w:lang w:val="es-ES"/>
        </w:rPr>
      </w:pPr>
      <w:r w:rsidRPr="00616E8E">
        <w:rPr>
          <w:rFonts w:ascii="Arial" w:eastAsia="Arial" w:hAnsi="Arial" w:cs="Arial"/>
          <w:b/>
          <w:bCs/>
          <w:sz w:val="24"/>
          <w:szCs w:val="24"/>
          <w:lang w:val="es-CO"/>
        </w:rPr>
        <w:t>AGEN</w:t>
      </w:r>
      <w:r w:rsidRPr="00616E8E">
        <w:rPr>
          <w:rFonts w:ascii="Arial" w:eastAsia="Arial" w:hAnsi="Arial" w:cs="Arial"/>
          <w:b/>
          <w:bCs/>
          <w:spacing w:val="1"/>
          <w:sz w:val="24"/>
          <w:szCs w:val="24"/>
          <w:lang w:val="es-CO"/>
        </w:rPr>
        <w:t>D</w:t>
      </w:r>
      <w:r w:rsidRPr="00616E8E">
        <w:rPr>
          <w:rFonts w:ascii="Arial" w:eastAsia="Arial" w:hAnsi="Arial" w:cs="Arial"/>
          <w:b/>
          <w:bCs/>
          <w:sz w:val="24"/>
          <w:szCs w:val="24"/>
          <w:lang w:val="es-CO"/>
        </w:rPr>
        <w:t>A REGUL</w:t>
      </w:r>
      <w:r w:rsidRPr="00616E8E">
        <w:rPr>
          <w:rFonts w:ascii="Arial" w:eastAsia="Arial" w:hAnsi="Arial" w:cs="Arial"/>
          <w:b/>
          <w:bCs/>
          <w:spacing w:val="1"/>
          <w:sz w:val="24"/>
          <w:szCs w:val="24"/>
          <w:lang w:val="es-CO"/>
        </w:rPr>
        <w:t>AT</w:t>
      </w:r>
      <w:r w:rsidRPr="00616E8E">
        <w:rPr>
          <w:rFonts w:ascii="Arial" w:eastAsia="Arial" w:hAnsi="Arial" w:cs="Arial"/>
          <w:b/>
          <w:bCs/>
          <w:sz w:val="24"/>
          <w:szCs w:val="24"/>
          <w:lang w:val="es-CO"/>
        </w:rPr>
        <w:t>ORIA INDICATIVA 2</w:t>
      </w:r>
      <w:r w:rsidRPr="00616E8E">
        <w:rPr>
          <w:rFonts w:ascii="Arial" w:eastAsia="Arial" w:hAnsi="Arial" w:cs="Arial"/>
          <w:b/>
          <w:bCs/>
          <w:spacing w:val="1"/>
          <w:sz w:val="24"/>
          <w:szCs w:val="24"/>
          <w:lang w:val="es-CO"/>
        </w:rPr>
        <w:t>0</w:t>
      </w:r>
      <w:r>
        <w:rPr>
          <w:rFonts w:ascii="Arial" w:eastAsia="Arial" w:hAnsi="Arial" w:cs="Arial"/>
          <w:b/>
          <w:bCs/>
          <w:sz w:val="24"/>
          <w:szCs w:val="24"/>
          <w:lang w:val="es-CO"/>
        </w:rPr>
        <w:t>18 - 2019</w:t>
      </w:r>
    </w:p>
    <w:p w:rsidR="009100A0" w:rsidRDefault="009100A0" w:rsidP="009100A0">
      <w:pPr>
        <w:pStyle w:val="Prrafodelista"/>
        <w:spacing w:after="0" w:line="240" w:lineRule="auto"/>
        <w:ind w:right="312" w:firstLine="39"/>
        <w:jc w:val="both"/>
        <w:rPr>
          <w:rFonts w:ascii="Calibri" w:eastAsia="Calibri" w:hAnsi="Calibri" w:cs="Calibri"/>
          <w:spacing w:val="-4"/>
          <w:lang w:val="es-ES"/>
        </w:rPr>
      </w:pPr>
    </w:p>
    <w:p w:rsidR="009100A0" w:rsidRDefault="009100A0" w:rsidP="009100A0">
      <w:pPr>
        <w:pStyle w:val="Prrafodelista"/>
        <w:spacing w:after="0" w:line="240" w:lineRule="auto"/>
        <w:ind w:right="312" w:firstLine="39"/>
        <w:jc w:val="both"/>
        <w:rPr>
          <w:rFonts w:ascii="Calibri" w:eastAsia="Calibri" w:hAnsi="Calibri" w:cs="Calibri"/>
          <w:spacing w:val="-4"/>
          <w:lang w:val="es-ES"/>
        </w:rPr>
      </w:pPr>
    </w:p>
    <w:tbl>
      <w:tblPr>
        <w:tblW w:w="10880" w:type="dxa"/>
        <w:tblCellMar>
          <w:left w:w="70" w:type="dxa"/>
          <w:right w:w="70" w:type="dxa"/>
        </w:tblCellMar>
        <w:tblLook w:val="04E0" w:firstRow="1" w:lastRow="1" w:firstColumn="1" w:lastColumn="0" w:noHBand="0" w:noVBand="1"/>
      </w:tblPr>
      <w:tblGrid>
        <w:gridCol w:w="945"/>
        <w:gridCol w:w="7130"/>
        <w:gridCol w:w="1237"/>
        <w:gridCol w:w="1568"/>
      </w:tblGrid>
      <w:tr w:rsidR="009100A0" w:rsidRPr="009A77C1" w:rsidTr="00430283">
        <w:trPr>
          <w:trHeight w:val="300"/>
        </w:trPr>
        <w:tc>
          <w:tcPr>
            <w:tcW w:w="945" w:type="dxa"/>
            <w:tcBorders>
              <w:top w:val="nil"/>
              <w:left w:val="nil"/>
              <w:bottom w:val="nil"/>
              <w:right w:val="nil"/>
            </w:tcBorders>
            <w:shd w:val="clear" w:color="auto" w:fill="auto"/>
            <w:noWrap/>
            <w:vAlign w:val="center"/>
            <w:hideMark/>
          </w:tcPr>
          <w:p w:rsidR="009100A0" w:rsidRPr="009A77C1" w:rsidRDefault="009100A0" w:rsidP="00430283">
            <w:pPr>
              <w:widowControl/>
              <w:spacing w:after="0" w:line="240" w:lineRule="auto"/>
              <w:rPr>
                <w:rFonts w:ascii="Times New Roman" w:eastAsia="Times New Roman" w:hAnsi="Times New Roman" w:cs="Times New Roman"/>
                <w:sz w:val="24"/>
                <w:szCs w:val="24"/>
                <w:lang w:val="es-ES" w:eastAsia="es-ES"/>
              </w:rPr>
            </w:pPr>
          </w:p>
        </w:tc>
        <w:tc>
          <w:tcPr>
            <w:tcW w:w="836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100A0" w:rsidRPr="009A77C1" w:rsidRDefault="009100A0" w:rsidP="00430283">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Convenciones</w:t>
            </w:r>
          </w:p>
        </w:tc>
        <w:tc>
          <w:tcPr>
            <w:tcW w:w="1568" w:type="dxa"/>
            <w:tcBorders>
              <w:top w:val="nil"/>
              <w:left w:val="nil"/>
              <w:bottom w:val="nil"/>
              <w:right w:val="nil"/>
            </w:tcBorders>
            <w:shd w:val="clear" w:color="auto" w:fill="auto"/>
            <w:noWrap/>
            <w:vAlign w:val="center"/>
            <w:hideMark/>
          </w:tcPr>
          <w:p w:rsidR="009100A0" w:rsidRPr="009A77C1" w:rsidRDefault="009100A0" w:rsidP="00430283">
            <w:pPr>
              <w:widowControl/>
              <w:spacing w:after="0" w:line="240" w:lineRule="auto"/>
              <w:jc w:val="center"/>
              <w:rPr>
                <w:rFonts w:ascii="Calibri" w:eastAsia="Times New Roman" w:hAnsi="Calibri" w:cs="Calibri"/>
                <w:color w:val="000000"/>
                <w:lang w:val="es-ES" w:eastAsia="es-ES"/>
              </w:rPr>
            </w:pPr>
          </w:p>
        </w:tc>
      </w:tr>
      <w:tr w:rsidR="009100A0" w:rsidRPr="00675F24" w:rsidTr="00430283">
        <w:trPr>
          <w:trHeight w:val="382"/>
        </w:trPr>
        <w:tc>
          <w:tcPr>
            <w:tcW w:w="945" w:type="dxa"/>
            <w:tcBorders>
              <w:top w:val="nil"/>
              <w:left w:val="nil"/>
              <w:bottom w:val="nil"/>
              <w:right w:val="nil"/>
            </w:tcBorders>
            <w:shd w:val="clear" w:color="auto" w:fill="auto"/>
            <w:noWrap/>
            <w:vAlign w:val="center"/>
            <w:hideMark/>
          </w:tcPr>
          <w:p w:rsidR="009100A0" w:rsidRPr="009A77C1" w:rsidRDefault="009100A0" w:rsidP="00430283">
            <w:pPr>
              <w:widowControl/>
              <w:spacing w:after="0" w:line="240" w:lineRule="auto"/>
              <w:rPr>
                <w:rFonts w:ascii="Times New Roman" w:eastAsia="Times New Roman" w:hAnsi="Times New Roman" w:cs="Times New Roman"/>
                <w:sz w:val="20"/>
                <w:szCs w:val="20"/>
                <w:lang w:val="es-ES" w:eastAsia="es-ES"/>
              </w:rPr>
            </w:pPr>
          </w:p>
        </w:tc>
        <w:tc>
          <w:tcPr>
            <w:tcW w:w="71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0A0" w:rsidRPr="009A77C1" w:rsidRDefault="009100A0" w:rsidP="00430283">
            <w:pPr>
              <w:widowControl/>
              <w:spacing w:after="0" w:line="240" w:lineRule="auto"/>
              <w:rPr>
                <w:rFonts w:ascii="Calibri" w:eastAsia="Times New Roman" w:hAnsi="Calibri" w:cs="Calibri"/>
                <w:color w:val="000000"/>
                <w:lang w:val="es-ES" w:eastAsia="es-ES"/>
              </w:rPr>
            </w:pPr>
            <w:r>
              <w:rPr>
                <w:rFonts w:ascii="Calibri" w:eastAsia="Times New Roman" w:hAnsi="Calibri" w:cs="Calibri"/>
                <w:color w:val="000000"/>
                <w:lang w:val="es-ES" w:eastAsia="es-ES"/>
              </w:rPr>
              <w:t xml:space="preserve">Proyectos para aplicación de </w:t>
            </w:r>
            <w:r w:rsidRPr="009A77C1">
              <w:rPr>
                <w:rFonts w:ascii="Calibri" w:eastAsia="Times New Roman" w:hAnsi="Calibri" w:cs="Calibri"/>
                <w:color w:val="000000"/>
                <w:lang w:val="es-ES" w:eastAsia="es-ES"/>
              </w:rPr>
              <w:t>Análisis de Impacto Normativo </w:t>
            </w:r>
          </w:p>
        </w:tc>
        <w:tc>
          <w:tcPr>
            <w:tcW w:w="1237" w:type="dxa"/>
            <w:tcBorders>
              <w:top w:val="nil"/>
              <w:left w:val="nil"/>
              <w:bottom w:val="single" w:sz="4" w:space="0" w:color="auto"/>
              <w:right w:val="single" w:sz="4" w:space="0" w:color="auto"/>
            </w:tcBorders>
            <w:shd w:val="clear" w:color="000000" w:fill="2F75B5"/>
            <w:noWrap/>
            <w:vAlign w:val="center"/>
            <w:hideMark/>
          </w:tcPr>
          <w:p w:rsidR="009100A0" w:rsidRPr="009A77C1" w:rsidRDefault="009100A0" w:rsidP="00430283">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568" w:type="dxa"/>
            <w:tcBorders>
              <w:top w:val="nil"/>
              <w:left w:val="nil"/>
              <w:bottom w:val="nil"/>
              <w:right w:val="nil"/>
            </w:tcBorders>
            <w:shd w:val="clear" w:color="auto" w:fill="auto"/>
            <w:noWrap/>
            <w:vAlign w:val="center"/>
            <w:hideMark/>
          </w:tcPr>
          <w:p w:rsidR="009100A0" w:rsidRPr="009A77C1" w:rsidRDefault="009100A0" w:rsidP="00430283">
            <w:pPr>
              <w:widowControl/>
              <w:spacing w:after="0" w:line="240" w:lineRule="auto"/>
              <w:rPr>
                <w:rFonts w:ascii="Calibri" w:eastAsia="Times New Roman" w:hAnsi="Calibri" w:cs="Calibri"/>
                <w:color w:val="000000"/>
                <w:lang w:val="es-ES" w:eastAsia="es-ES"/>
              </w:rPr>
            </w:pPr>
          </w:p>
        </w:tc>
      </w:tr>
      <w:tr w:rsidR="009100A0" w:rsidRPr="009A77C1" w:rsidTr="00430283">
        <w:trPr>
          <w:trHeight w:val="429"/>
        </w:trPr>
        <w:tc>
          <w:tcPr>
            <w:tcW w:w="945" w:type="dxa"/>
            <w:tcBorders>
              <w:top w:val="nil"/>
              <w:left w:val="nil"/>
              <w:bottom w:val="nil"/>
              <w:right w:val="nil"/>
            </w:tcBorders>
            <w:shd w:val="clear" w:color="auto" w:fill="auto"/>
            <w:noWrap/>
            <w:vAlign w:val="center"/>
            <w:hideMark/>
          </w:tcPr>
          <w:p w:rsidR="009100A0" w:rsidRPr="009A77C1" w:rsidRDefault="009100A0" w:rsidP="00430283">
            <w:pPr>
              <w:widowControl/>
              <w:spacing w:after="0" w:line="240" w:lineRule="auto"/>
              <w:rPr>
                <w:rFonts w:ascii="Times New Roman" w:eastAsia="Times New Roman" w:hAnsi="Times New Roman" w:cs="Times New Roman"/>
                <w:sz w:val="20"/>
                <w:szCs w:val="20"/>
                <w:lang w:val="es-ES" w:eastAsia="es-ES"/>
              </w:rPr>
            </w:pPr>
          </w:p>
        </w:tc>
        <w:tc>
          <w:tcPr>
            <w:tcW w:w="71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0A0" w:rsidRPr="009A77C1" w:rsidRDefault="009100A0" w:rsidP="00430283">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xml:space="preserve">Proyecto Regulatorio General </w:t>
            </w:r>
            <w:r>
              <w:rPr>
                <w:rFonts w:ascii="Calibri" w:eastAsia="Times New Roman" w:hAnsi="Calibri" w:cs="Calibri"/>
                <w:color w:val="000000"/>
                <w:lang w:val="es-ES" w:eastAsia="es-ES"/>
              </w:rPr>
              <w:t xml:space="preserve">- </w:t>
            </w:r>
            <w:r w:rsidRPr="009A77C1">
              <w:rPr>
                <w:rFonts w:ascii="Calibri" w:eastAsia="Times New Roman" w:hAnsi="Calibri" w:cs="Calibri"/>
                <w:color w:val="000000"/>
                <w:lang w:val="es-ES" w:eastAsia="es-ES"/>
              </w:rPr>
              <w:t>Definitivo </w:t>
            </w:r>
          </w:p>
        </w:tc>
        <w:tc>
          <w:tcPr>
            <w:tcW w:w="1237" w:type="dxa"/>
            <w:tcBorders>
              <w:top w:val="nil"/>
              <w:left w:val="nil"/>
              <w:bottom w:val="single" w:sz="4" w:space="0" w:color="auto"/>
              <w:right w:val="single" w:sz="4" w:space="0" w:color="auto"/>
            </w:tcBorders>
            <w:shd w:val="clear" w:color="000000" w:fill="00B050"/>
            <w:noWrap/>
            <w:vAlign w:val="center"/>
            <w:hideMark/>
          </w:tcPr>
          <w:p w:rsidR="009100A0" w:rsidRPr="009A77C1" w:rsidRDefault="009100A0" w:rsidP="00430283">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568" w:type="dxa"/>
            <w:tcBorders>
              <w:top w:val="nil"/>
              <w:left w:val="nil"/>
              <w:bottom w:val="nil"/>
              <w:right w:val="nil"/>
            </w:tcBorders>
            <w:shd w:val="clear" w:color="auto" w:fill="auto"/>
            <w:noWrap/>
            <w:vAlign w:val="center"/>
            <w:hideMark/>
          </w:tcPr>
          <w:p w:rsidR="009100A0" w:rsidRPr="009A77C1" w:rsidRDefault="009100A0" w:rsidP="00430283">
            <w:pPr>
              <w:widowControl/>
              <w:spacing w:after="0" w:line="240" w:lineRule="auto"/>
              <w:rPr>
                <w:rFonts w:ascii="Calibri" w:eastAsia="Times New Roman" w:hAnsi="Calibri" w:cs="Calibri"/>
                <w:color w:val="000000"/>
                <w:lang w:val="es-ES" w:eastAsia="es-ES"/>
              </w:rPr>
            </w:pPr>
          </w:p>
        </w:tc>
      </w:tr>
      <w:tr w:rsidR="009100A0" w:rsidRPr="009A77C1" w:rsidTr="00430283">
        <w:trPr>
          <w:trHeight w:val="406"/>
        </w:trPr>
        <w:tc>
          <w:tcPr>
            <w:tcW w:w="945" w:type="dxa"/>
            <w:tcBorders>
              <w:top w:val="nil"/>
              <w:left w:val="nil"/>
              <w:bottom w:val="nil"/>
              <w:right w:val="nil"/>
            </w:tcBorders>
            <w:shd w:val="clear" w:color="auto" w:fill="auto"/>
            <w:noWrap/>
            <w:vAlign w:val="center"/>
            <w:hideMark/>
          </w:tcPr>
          <w:p w:rsidR="009100A0" w:rsidRPr="009A77C1" w:rsidRDefault="009100A0" w:rsidP="00430283">
            <w:pPr>
              <w:widowControl/>
              <w:spacing w:after="0" w:line="240" w:lineRule="auto"/>
              <w:rPr>
                <w:rFonts w:ascii="Times New Roman" w:eastAsia="Times New Roman" w:hAnsi="Times New Roman" w:cs="Times New Roman"/>
                <w:sz w:val="20"/>
                <w:szCs w:val="20"/>
                <w:lang w:val="es-ES" w:eastAsia="es-ES"/>
              </w:rPr>
            </w:pPr>
          </w:p>
        </w:tc>
        <w:tc>
          <w:tcPr>
            <w:tcW w:w="71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0A0" w:rsidRPr="009A77C1" w:rsidRDefault="009100A0" w:rsidP="00430283">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xml:space="preserve">Proyecto Regulatorio General </w:t>
            </w:r>
            <w:r>
              <w:rPr>
                <w:rFonts w:ascii="Calibri" w:eastAsia="Times New Roman" w:hAnsi="Calibri" w:cs="Calibri"/>
                <w:color w:val="000000"/>
                <w:lang w:val="es-ES" w:eastAsia="es-ES"/>
              </w:rPr>
              <w:t xml:space="preserve">- </w:t>
            </w:r>
            <w:r w:rsidRPr="009A77C1">
              <w:rPr>
                <w:rFonts w:ascii="Calibri" w:eastAsia="Times New Roman" w:hAnsi="Calibri" w:cs="Calibri"/>
                <w:color w:val="000000"/>
                <w:lang w:val="es-ES" w:eastAsia="es-ES"/>
              </w:rPr>
              <w:t>Trámite </w:t>
            </w:r>
          </w:p>
        </w:tc>
        <w:tc>
          <w:tcPr>
            <w:tcW w:w="1237" w:type="dxa"/>
            <w:tcBorders>
              <w:top w:val="nil"/>
              <w:left w:val="nil"/>
              <w:bottom w:val="single" w:sz="4" w:space="0" w:color="auto"/>
              <w:right w:val="single" w:sz="4" w:space="0" w:color="auto"/>
            </w:tcBorders>
            <w:shd w:val="clear" w:color="000000" w:fill="FFFF00"/>
            <w:noWrap/>
            <w:vAlign w:val="center"/>
            <w:hideMark/>
          </w:tcPr>
          <w:p w:rsidR="009100A0" w:rsidRPr="009A77C1" w:rsidRDefault="009100A0" w:rsidP="00430283">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568" w:type="dxa"/>
            <w:tcBorders>
              <w:top w:val="nil"/>
              <w:left w:val="nil"/>
              <w:bottom w:val="nil"/>
              <w:right w:val="nil"/>
            </w:tcBorders>
            <w:shd w:val="clear" w:color="auto" w:fill="auto"/>
            <w:noWrap/>
            <w:vAlign w:val="center"/>
            <w:hideMark/>
          </w:tcPr>
          <w:p w:rsidR="009100A0" w:rsidRPr="009A77C1" w:rsidRDefault="009100A0" w:rsidP="00430283">
            <w:pPr>
              <w:widowControl/>
              <w:spacing w:after="0" w:line="240" w:lineRule="auto"/>
              <w:rPr>
                <w:rFonts w:ascii="Calibri" w:eastAsia="Times New Roman" w:hAnsi="Calibri" w:cs="Calibri"/>
                <w:color w:val="000000"/>
                <w:lang w:val="es-ES" w:eastAsia="es-ES"/>
              </w:rPr>
            </w:pPr>
          </w:p>
        </w:tc>
      </w:tr>
    </w:tbl>
    <w:p w:rsidR="009100A0" w:rsidRDefault="009100A0" w:rsidP="009100A0">
      <w:pPr>
        <w:spacing w:after="0" w:line="240" w:lineRule="auto"/>
        <w:ind w:right="312"/>
        <w:jc w:val="both"/>
        <w:rPr>
          <w:lang w:val="es-ES"/>
        </w:rPr>
      </w:pPr>
    </w:p>
    <w:p w:rsidR="009100A0" w:rsidRPr="009100A0" w:rsidRDefault="009100A0" w:rsidP="009100A0">
      <w:pPr>
        <w:spacing w:after="0" w:line="240" w:lineRule="auto"/>
        <w:ind w:right="312"/>
        <w:jc w:val="both"/>
        <w:rPr>
          <w:lang w:val="es-ES"/>
        </w:rPr>
      </w:pPr>
    </w:p>
    <w:tbl>
      <w:tblPr>
        <w:tblW w:w="101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E0" w:firstRow="1" w:lastRow="1" w:firstColumn="1" w:lastColumn="0" w:noHBand="0" w:noVBand="1"/>
      </w:tblPr>
      <w:tblGrid>
        <w:gridCol w:w="1417"/>
        <w:gridCol w:w="3828"/>
        <w:gridCol w:w="1276"/>
        <w:gridCol w:w="1276"/>
        <w:gridCol w:w="1173"/>
        <w:gridCol w:w="1152"/>
      </w:tblGrid>
      <w:tr w:rsidR="005E4307" w:rsidRPr="005E4307" w:rsidTr="009100A0">
        <w:trPr>
          <w:trHeight w:hRule="exact" w:val="301"/>
          <w:tblHeader/>
        </w:trPr>
        <w:tc>
          <w:tcPr>
            <w:tcW w:w="1417" w:type="dxa"/>
            <w:vMerge w:val="restart"/>
            <w:shd w:val="clear" w:color="000000" w:fill="D0CECE"/>
            <w:noWrap/>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r w:rsidRPr="005E4307">
              <w:rPr>
                <w:rFonts w:ascii="Calibri" w:eastAsia="Times New Roman" w:hAnsi="Calibri" w:cs="Calibri"/>
                <w:b/>
                <w:bCs/>
                <w:color w:val="000000"/>
                <w:lang w:val="es-ES" w:eastAsia="es-ES"/>
              </w:rPr>
              <w:t>EJE</w:t>
            </w:r>
          </w:p>
        </w:tc>
        <w:tc>
          <w:tcPr>
            <w:tcW w:w="3828" w:type="dxa"/>
            <w:vMerge w:val="restart"/>
            <w:shd w:val="clear" w:color="000000" w:fill="D0CECE"/>
            <w:noWrap/>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r w:rsidRPr="005E4307">
              <w:rPr>
                <w:rFonts w:ascii="Calibri" w:eastAsia="Times New Roman" w:hAnsi="Calibri" w:cs="Calibri"/>
                <w:b/>
                <w:bCs/>
                <w:color w:val="000000"/>
                <w:lang w:val="es-ES" w:eastAsia="es-ES"/>
              </w:rPr>
              <w:t>Proyecto</w:t>
            </w:r>
          </w:p>
        </w:tc>
        <w:tc>
          <w:tcPr>
            <w:tcW w:w="2552" w:type="dxa"/>
            <w:gridSpan w:val="2"/>
            <w:shd w:val="clear" w:color="000000" w:fill="D0CECE"/>
            <w:noWrap/>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r w:rsidRPr="005E4307">
              <w:rPr>
                <w:rFonts w:ascii="Calibri" w:eastAsia="Times New Roman" w:hAnsi="Calibri" w:cs="Calibri"/>
                <w:b/>
                <w:bCs/>
                <w:color w:val="000000"/>
                <w:lang w:val="es-ES" w:eastAsia="es-ES"/>
              </w:rPr>
              <w:t>2018</w:t>
            </w:r>
          </w:p>
        </w:tc>
        <w:tc>
          <w:tcPr>
            <w:tcW w:w="2325" w:type="dxa"/>
            <w:gridSpan w:val="2"/>
            <w:shd w:val="clear" w:color="000000" w:fill="D0CECE"/>
            <w:noWrap/>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r w:rsidRPr="005E4307">
              <w:rPr>
                <w:rFonts w:ascii="Calibri" w:eastAsia="Times New Roman" w:hAnsi="Calibri" w:cs="Calibri"/>
                <w:b/>
                <w:bCs/>
                <w:color w:val="000000"/>
                <w:lang w:val="es-ES" w:eastAsia="es-ES"/>
              </w:rPr>
              <w:t>2019</w:t>
            </w:r>
          </w:p>
        </w:tc>
      </w:tr>
      <w:tr w:rsidR="005E4307" w:rsidRPr="005E4307" w:rsidTr="009100A0">
        <w:trPr>
          <w:trHeight w:val="300"/>
          <w:tblHeader/>
        </w:trPr>
        <w:tc>
          <w:tcPr>
            <w:tcW w:w="1417" w:type="dxa"/>
            <w:vMerge/>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p>
        </w:tc>
        <w:tc>
          <w:tcPr>
            <w:tcW w:w="3828" w:type="dxa"/>
            <w:vMerge/>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p>
        </w:tc>
        <w:tc>
          <w:tcPr>
            <w:tcW w:w="1276" w:type="dxa"/>
            <w:shd w:val="clear" w:color="000000" w:fill="D0CECE"/>
            <w:noWrap/>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r w:rsidRPr="005E4307">
              <w:rPr>
                <w:rFonts w:ascii="Calibri" w:eastAsia="Times New Roman" w:hAnsi="Calibri" w:cs="Calibri"/>
                <w:b/>
                <w:bCs/>
                <w:color w:val="000000"/>
                <w:lang w:val="es-ES" w:eastAsia="es-ES"/>
              </w:rPr>
              <w:t>SEM 1</w:t>
            </w:r>
          </w:p>
        </w:tc>
        <w:tc>
          <w:tcPr>
            <w:tcW w:w="1276" w:type="dxa"/>
            <w:shd w:val="clear" w:color="000000" w:fill="D0CECE"/>
            <w:noWrap/>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r w:rsidRPr="005E4307">
              <w:rPr>
                <w:rFonts w:ascii="Calibri" w:eastAsia="Times New Roman" w:hAnsi="Calibri" w:cs="Calibri"/>
                <w:b/>
                <w:bCs/>
                <w:color w:val="000000"/>
                <w:lang w:val="es-ES" w:eastAsia="es-ES"/>
              </w:rPr>
              <w:t>SEM 2</w:t>
            </w:r>
          </w:p>
        </w:tc>
        <w:tc>
          <w:tcPr>
            <w:tcW w:w="1173" w:type="dxa"/>
            <w:shd w:val="clear" w:color="000000" w:fill="D0CECE"/>
            <w:noWrap/>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r w:rsidRPr="005E4307">
              <w:rPr>
                <w:rFonts w:ascii="Calibri" w:eastAsia="Times New Roman" w:hAnsi="Calibri" w:cs="Calibri"/>
                <w:b/>
                <w:bCs/>
                <w:color w:val="000000"/>
                <w:lang w:val="es-ES" w:eastAsia="es-ES"/>
              </w:rPr>
              <w:t>SEM 1</w:t>
            </w:r>
          </w:p>
        </w:tc>
        <w:tc>
          <w:tcPr>
            <w:tcW w:w="1152" w:type="dxa"/>
            <w:shd w:val="clear" w:color="000000" w:fill="D0CECE"/>
            <w:noWrap/>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r w:rsidRPr="005E4307">
              <w:rPr>
                <w:rFonts w:ascii="Calibri" w:eastAsia="Times New Roman" w:hAnsi="Calibri" w:cs="Calibri"/>
                <w:b/>
                <w:bCs/>
                <w:color w:val="000000"/>
                <w:lang w:val="es-ES" w:eastAsia="es-ES"/>
              </w:rPr>
              <w:t>SEM 2</w:t>
            </w:r>
          </w:p>
        </w:tc>
      </w:tr>
      <w:tr w:rsidR="005E4307" w:rsidRPr="005E4307" w:rsidTr="009100A0">
        <w:trPr>
          <w:trHeight w:val="1768"/>
        </w:trPr>
        <w:tc>
          <w:tcPr>
            <w:tcW w:w="1417" w:type="dxa"/>
            <w:vMerge w:val="restart"/>
            <w:shd w:val="clear" w:color="auto" w:fill="auto"/>
            <w:vAlign w:val="center"/>
            <w:hideMark/>
          </w:tcPr>
          <w:p w:rsidR="005E4307" w:rsidRPr="005E4307" w:rsidRDefault="005E4307" w:rsidP="005E4307">
            <w:pPr>
              <w:widowControl/>
              <w:spacing w:after="0" w:line="240" w:lineRule="auto"/>
              <w:jc w:val="center"/>
              <w:rPr>
                <w:rFonts w:ascii="Calibri" w:eastAsia="Times New Roman" w:hAnsi="Calibri" w:cs="Calibri"/>
                <w:b/>
                <w:bCs/>
                <w:color w:val="000000"/>
                <w:lang w:val="es-ES" w:eastAsia="es-ES"/>
              </w:rPr>
            </w:pPr>
            <w:r w:rsidRPr="005E4307">
              <w:rPr>
                <w:rFonts w:ascii="Calibri" w:eastAsia="Times New Roman" w:hAnsi="Calibri" w:cs="Calibri"/>
                <w:b/>
                <w:bCs/>
                <w:color w:val="000000"/>
                <w:lang w:val="es-ES" w:eastAsia="es-ES"/>
              </w:rPr>
              <w:t>Acueducto y Alcantarillado</w:t>
            </w:r>
          </w:p>
        </w:tc>
        <w:tc>
          <w:tcPr>
            <w:tcW w:w="3828" w:type="dxa"/>
            <w:shd w:val="clear" w:color="auto" w:fill="auto"/>
            <w:vAlign w:val="center"/>
            <w:hideMark/>
          </w:tcPr>
          <w:p w:rsidR="005E4307" w:rsidRPr="005E4307" w:rsidRDefault="005E4307" w:rsidP="005E4307">
            <w:pPr>
              <w:widowControl/>
              <w:spacing w:after="0" w:line="240" w:lineRule="auto"/>
              <w:jc w:val="both"/>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Metodología para clasificar las personas prestadoras del servicio público de acueducto y alcantarillado de acuerdo con un nivel de riesgo.  Modificación Resoluciones CRA 201 de 2001 y CRA 315 de 2005.</w:t>
            </w:r>
          </w:p>
        </w:tc>
        <w:tc>
          <w:tcPr>
            <w:tcW w:w="1276" w:type="dxa"/>
            <w:shd w:val="clear" w:color="000000" w:fill="00B050"/>
            <w:noWrap/>
            <w:vAlign w:val="center"/>
            <w:hideMark/>
          </w:tcPr>
          <w:p w:rsidR="005E4307" w:rsidRPr="005E4307" w:rsidRDefault="005E4307"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R.Definitiva</w:t>
            </w:r>
          </w:p>
        </w:tc>
        <w:tc>
          <w:tcPr>
            <w:tcW w:w="1276" w:type="dxa"/>
            <w:shd w:val="clear" w:color="auto" w:fill="auto"/>
            <w:noWrap/>
            <w:vAlign w:val="center"/>
            <w:hideMark/>
          </w:tcPr>
          <w:p w:rsidR="005E4307" w:rsidRPr="005E4307" w:rsidRDefault="005E4307"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73" w:type="dxa"/>
            <w:shd w:val="clear" w:color="auto" w:fill="auto"/>
            <w:noWrap/>
            <w:vAlign w:val="center"/>
            <w:hideMark/>
          </w:tcPr>
          <w:p w:rsidR="005E4307" w:rsidRPr="005E4307" w:rsidRDefault="005E4307"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52" w:type="dxa"/>
            <w:shd w:val="clear" w:color="auto" w:fill="auto"/>
            <w:noWrap/>
            <w:vAlign w:val="center"/>
            <w:hideMark/>
          </w:tcPr>
          <w:p w:rsidR="005E4307" w:rsidRPr="005E4307" w:rsidRDefault="005E4307"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r>
      <w:tr w:rsidR="005E4307" w:rsidRPr="005E4307" w:rsidTr="009100A0">
        <w:trPr>
          <w:trHeight w:val="571"/>
        </w:trPr>
        <w:tc>
          <w:tcPr>
            <w:tcW w:w="1417" w:type="dxa"/>
            <w:vMerge/>
            <w:vAlign w:val="center"/>
          </w:tcPr>
          <w:p w:rsidR="005E4307" w:rsidRPr="005E4307" w:rsidRDefault="005E4307" w:rsidP="005E4307">
            <w:pPr>
              <w:widowControl/>
              <w:spacing w:after="0" w:line="240" w:lineRule="auto"/>
              <w:rPr>
                <w:rFonts w:ascii="Calibri" w:eastAsia="Times New Roman" w:hAnsi="Calibri" w:cs="Calibri"/>
                <w:b/>
                <w:bCs/>
                <w:color w:val="000000"/>
                <w:lang w:val="es-ES" w:eastAsia="es-ES"/>
              </w:rPr>
            </w:pPr>
          </w:p>
        </w:tc>
        <w:tc>
          <w:tcPr>
            <w:tcW w:w="3828" w:type="dxa"/>
            <w:shd w:val="clear" w:color="auto" w:fill="auto"/>
            <w:vAlign w:val="center"/>
          </w:tcPr>
          <w:p w:rsidR="005E4307" w:rsidRPr="005E4307" w:rsidRDefault="005E4307" w:rsidP="005E4307">
            <w:pPr>
              <w:widowControl/>
              <w:spacing w:after="0" w:line="240" w:lineRule="auto"/>
              <w:rPr>
                <w:rFonts w:ascii="Calibri" w:eastAsia="Times New Roman" w:hAnsi="Calibri" w:cs="Calibri"/>
                <w:lang w:val="es-ES" w:eastAsia="es-ES"/>
              </w:rPr>
            </w:pPr>
            <w:r w:rsidRPr="005E4307">
              <w:rPr>
                <w:rFonts w:ascii="Calibri" w:eastAsia="Times New Roman" w:hAnsi="Calibri" w:cs="Calibri"/>
                <w:lang w:val="es-ES" w:eastAsia="es-ES"/>
              </w:rPr>
              <w:t>Modificación CCU pequeños AyA</w:t>
            </w:r>
          </w:p>
        </w:tc>
        <w:tc>
          <w:tcPr>
            <w:tcW w:w="1276" w:type="dxa"/>
            <w:shd w:val="clear" w:color="auto" w:fill="0070C0"/>
            <w:noWrap/>
            <w:vAlign w:val="center"/>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276" w:type="dxa"/>
            <w:shd w:val="clear" w:color="auto" w:fill="FFFFFF"/>
            <w:noWrap/>
            <w:vAlign w:val="center"/>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73" w:type="dxa"/>
            <w:shd w:val="clear" w:color="auto" w:fill="FFFFFF"/>
            <w:noWrap/>
            <w:vAlign w:val="center"/>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52" w:type="dxa"/>
            <w:shd w:val="clear" w:color="auto" w:fill="auto"/>
            <w:noWrap/>
            <w:vAlign w:val="center"/>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r>
      <w:tr w:rsidR="005E4307" w:rsidRPr="00675F24" w:rsidTr="009100A0">
        <w:trPr>
          <w:trHeight w:val="696"/>
        </w:trPr>
        <w:tc>
          <w:tcPr>
            <w:tcW w:w="1417" w:type="dxa"/>
            <w:vMerge/>
            <w:vAlign w:val="center"/>
          </w:tcPr>
          <w:p w:rsidR="005E4307" w:rsidRPr="005E4307" w:rsidRDefault="005E4307" w:rsidP="005E4307">
            <w:pPr>
              <w:widowControl/>
              <w:spacing w:after="0" w:line="240" w:lineRule="auto"/>
              <w:rPr>
                <w:rFonts w:ascii="Calibri" w:eastAsia="Times New Roman" w:hAnsi="Calibri" w:cs="Calibri"/>
                <w:b/>
                <w:bCs/>
                <w:color w:val="000000"/>
                <w:lang w:val="es-ES" w:eastAsia="es-ES"/>
              </w:rPr>
            </w:pPr>
          </w:p>
        </w:tc>
        <w:tc>
          <w:tcPr>
            <w:tcW w:w="3828" w:type="dxa"/>
            <w:shd w:val="clear" w:color="auto" w:fill="auto"/>
            <w:vAlign w:val="center"/>
          </w:tcPr>
          <w:p w:rsidR="005E4307" w:rsidRPr="005E4307" w:rsidRDefault="00224391" w:rsidP="00224391">
            <w:pPr>
              <w:spacing w:before="100" w:beforeAutospacing="1" w:after="0"/>
              <w:jc w:val="both"/>
              <w:rPr>
                <w:rFonts w:ascii="Calibri" w:eastAsia="Times New Roman" w:hAnsi="Calibri" w:cs="Calibri"/>
                <w:color w:val="000000"/>
                <w:lang w:val="es-ES" w:eastAsia="es-ES"/>
              </w:rPr>
            </w:pPr>
            <w:r w:rsidRPr="00224391">
              <w:rPr>
                <w:rFonts w:ascii="Calibri" w:eastAsia="Times New Roman" w:hAnsi="Calibri" w:cs="Calibri"/>
                <w:color w:val="000000"/>
                <w:lang w:val="es-ES" w:eastAsia="es-ES"/>
              </w:rPr>
              <w:t xml:space="preserve">Medición de consumo para usuarios del servicio público de alcantarillado que cuenten con fuentes alternas de </w:t>
            </w:r>
            <w:r w:rsidRPr="00224391">
              <w:rPr>
                <w:rFonts w:ascii="Calibri" w:eastAsia="Times New Roman" w:hAnsi="Calibri" w:cs="Calibri"/>
                <w:color w:val="000000"/>
                <w:lang w:val="es-ES" w:eastAsia="es-ES"/>
              </w:rPr>
              <w:lastRenderedPageBreak/>
              <w:t>abastecimiento de agua potable</w:t>
            </w:r>
            <w:r>
              <w:rPr>
                <w:rFonts w:ascii="Calibri" w:eastAsia="Times New Roman" w:hAnsi="Calibri" w:cs="Calibri"/>
                <w:color w:val="000000"/>
                <w:lang w:val="es-ES" w:eastAsia="es-ES"/>
              </w:rPr>
              <w:t>.</w:t>
            </w:r>
          </w:p>
        </w:tc>
        <w:tc>
          <w:tcPr>
            <w:tcW w:w="1276" w:type="dxa"/>
            <w:shd w:val="clear" w:color="auto" w:fill="0070C0"/>
            <w:noWrap/>
            <w:vAlign w:val="center"/>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lastRenderedPageBreak/>
              <w:t> </w:t>
            </w:r>
          </w:p>
        </w:tc>
        <w:tc>
          <w:tcPr>
            <w:tcW w:w="1276" w:type="dxa"/>
            <w:shd w:val="clear" w:color="000000" w:fill="0070C0"/>
            <w:noWrap/>
            <w:vAlign w:val="center"/>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73" w:type="dxa"/>
            <w:shd w:val="clear" w:color="auto" w:fill="0070C0"/>
            <w:noWrap/>
            <w:vAlign w:val="center"/>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52" w:type="dxa"/>
            <w:shd w:val="clear" w:color="auto" w:fill="auto"/>
            <w:noWrap/>
            <w:vAlign w:val="center"/>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r>
      <w:tr w:rsidR="005E4307" w:rsidRPr="00675F24" w:rsidTr="009100A0">
        <w:trPr>
          <w:trHeight w:val="420"/>
        </w:trPr>
        <w:tc>
          <w:tcPr>
            <w:tcW w:w="1417" w:type="dxa"/>
            <w:vMerge/>
            <w:vAlign w:val="center"/>
            <w:hideMark/>
          </w:tcPr>
          <w:p w:rsidR="005E4307" w:rsidRPr="005E4307" w:rsidRDefault="005E4307" w:rsidP="005E4307">
            <w:pPr>
              <w:widowControl/>
              <w:spacing w:after="0" w:line="240" w:lineRule="auto"/>
              <w:rPr>
                <w:rFonts w:ascii="Calibri" w:eastAsia="Times New Roman" w:hAnsi="Calibri" w:cs="Calibri"/>
                <w:b/>
                <w:bCs/>
                <w:color w:val="000000"/>
                <w:lang w:val="es-ES" w:eastAsia="es-ES"/>
              </w:rPr>
            </w:pPr>
          </w:p>
        </w:tc>
        <w:tc>
          <w:tcPr>
            <w:tcW w:w="3828" w:type="dxa"/>
            <w:shd w:val="clear" w:color="auto" w:fill="auto"/>
            <w:vAlign w:val="center"/>
            <w:hideMark/>
          </w:tcPr>
          <w:p w:rsidR="005E4307" w:rsidRPr="005E4307" w:rsidRDefault="005E4307" w:rsidP="005E4307">
            <w:pPr>
              <w:widowControl/>
              <w:spacing w:after="0" w:line="240" w:lineRule="auto"/>
              <w:jc w:val="both"/>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Opción Tarifaria de Pago Anticipado</w:t>
            </w:r>
          </w:p>
        </w:tc>
        <w:tc>
          <w:tcPr>
            <w:tcW w:w="1276" w:type="dxa"/>
            <w:shd w:val="clear" w:color="auto" w:fill="FFFFFF"/>
            <w:noWrap/>
            <w:vAlign w:val="center"/>
            <w:hideMark/>
          </w:tcPr>
          <w:p w:rsidR="005E4307" w:rsidRPr="005E4307" w:rsidRDefault="005E4307"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276" w:type="dxa"/>
            <w:shd w:val="clear" w:color="000000" w:fill="0070C0"/>
            <w:noWrap/>
            <w:vAlign w:val="center"/>
            <w:hideMark/>
          </w:tcPr>
          <w:p w:rsidR="005E4307" w:rsidRPr="005E4307" w:rsidRDefault="005E4307"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73" w:type="dxa"/>
            <w:shd w:val="clear" w:color="auto" w:fill="0070C0"/>
            <w:noWrap/>
            <w:vAlign w:val="center"/>
            <w:hideMark/>
          </w:tcPr>
          <w:p w:rsidR="005E4307" w:rsidRPr="005E4307" w:rsidRDefault="005E4307"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52" w:type="dxa"/>
            <w:shd w:val="clear" w:color="auto" w:fill="auto"/>
            <w:noWrap/>
            <w:vAlign w:val="center"/>
            <w:hideMark/>
          </w:tcPr>
          <w:p w:rsidR="005E4307" w:rsidRPr="005E4307" w:rsidRDefault="005E4307"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r>
      <w:tr w:rsidR="00224391" w:rsidRPr="00675F24" w:rsidTr="00F6563D">
        <w:trPr>
          <w:trHeight w:val="1082"/>
        </w:trPr>
        <w:tc>
          <w:tcPr>
            <w:tcW w:w="1417" w:type="dxa"/>
            <w:vMerge/>
            <w:vAlign w:val="center"/>
          </w:tcPr>
          <w:p w:rsidR="00224391" w:rsidRPr="005E4307" w:rsidRDefault="00224391" w:rsidP="005E4307">
            <w:pPr>
              <w:widowControl/>
              <w:spacing w:after="0" w:line="240" w:lineRule="auto"/>
              <w:rPr>
                <w:rFonts w:ascii="Calibri" w:eastAsia="Times New Roman" w:hAnsi="Calibri" w:cs="Calibri"/>
                <w:b/>
                <w:bCs/>
                <w:color w:val="000000"/>
                <w:lang w:val="es-ES" w:eastAsia="es-ES"/>
              </w:rPr>
            </w:pPr>
          </w:p>
        </w:tc>
        <w:tc>
          <w:tcPr>
            <w:tcW w:w="3828" w:type="dxa"/>
            <w:shd w:val="clear" w:color="auto" w:fill="auto"/>
            <w:vAlign w:val="center"/>
          </w:tcPr>
          <w:p w:rsidR="00224391" w:rsidRPr="005E4307" w:rsidRDefault="00471B83" w:rsidP="005E4307">
            <w:pPr>
              <w:widowControl/>
              <w:spacing w:after="0" w:line="240" w:lineRule="auto"/>
              <w:jc w:val="both"/>
              <w:rPr>
                <w:rFonts w:ascii="Calibri" w:eastAsia="Times New Roman" w:hAnsi="Calibri" w:cs="Calibri"/>
                <w:color w:val="000000"/>
                <w:lang w:val="es-ES" w:eastAsia="es-ES"/>
              </w:rPr>
            </w:pPr>
            <w:r>
              <w:rPr>
                <w:lang w:val="es-ES"/>
              </w:rPr>
              <w:t>Medidas regulatorias asociadas a inversiones ambientales que puedan ser incluidas en tarifas</w:t>
            </w:r>
          </w:p>
        </w:tc>
        <w:tc>
          <w:tcPr>
            <w:tcW w:w="1276" w:type="dxa"/>
            <w:shd w:val="clear" w:color="auto" w:fill="FFFFFF"/>
            <w:noWrap/>
            <w:vAlign w:val="center"/>
          </w:tcPr>
          <w:p w:rsidR="00224391" w:rsidRPr="005E4307" w:rsidRDefault="00224391" w:rsidP="005E4307">
            <w:pPr>
              <w:widowControl/>
              <w:spacing w:after="0" w:line="240" w:lineRule="auto"/>
              <w:jc w:val="center"/>
              <w:rPr>
                <w:rFonts w:ascii="Calibri" w:eastAsia="Times New Roman" w:hAnsi="Calibri" w:cs="Calibri"/>
                <w:color w:val="000000"/>
                <w:lang w:val="es-ES" w:eastAsia="es-ES"/>
              </w:rPr>
            </w:pPr>
          </w:p>
        </w:tc>
        <w:tc>
          <w:tcPr>
            <w:tcW w:w="1276" w:type="dxa"/>
            <w:shd w:val="clear" w:color="000000" w:fill="0070C0"/>
            <w:noWrap/>
            <w:vAlign w:val="center"/>
          </w:tcPr>
          <w:p w:rsidR="00224391" w:rsidRPr="005E4307" w:rsidRDefault="00224391" w:rsidP="005E4307">
            <w:pPr>
              <w:widowControl/>
              <w:spacing w:after="0" w:line="240" w:lineRule="auto"/>
              <w:jc w:val="center"/>
              <w:rPr>
                <w:rFonts w:ascii="Calibri" w:eastAsia="Times New Roman" w:hAnsi="Calibri" w:cs="Calibri"/>
                <w:color w:val="000000"/>
                <w:lang w:val="es-ES" w:eastAsia="es-ES"/>
              </w:rPr>
            </w:pPr>
          </w:p>
        </w:tc>
        <w:tc>
          <w:tcPr>
            <w:tcW w:w="1173" w:type="dxa"/>
            <w:shd w:val="clear" w:color="000000" w:fill="0070C0"/>
            <w:noWrap/>
            <w:vAlign w:val="center"/>
          </w:tcPr>
          <w:p w:rsidR="00224391" w:rsidRPr="005E4307" w:rsidRDefault="00224391" w:rsidP="005E4307">
            <w:pPr>
              <w:widowControl/>
              <w:spacing w:after="0" w:line="240" w:lineRule="auto"/>
              <w:jc w:val="center"/>
              <w:rPr>
                <w:rFonts w:ascii="Calibri" w:eastAsia="Times New Roman" w:hAnsi="Calibri" w:cs="Calibri"/>
                <w:color w:val="000000"/>
                <w:lang w:val="es-ES" w:eastAsia="es-ES"/>
              </w:rPr>
            </w:pPr>
          </w:p>
        </w:tc>
        <w:tc>
          <w:tcPr>
            <w:tcW w:w="1152" w:type="dxa"/>
            <w:shd w:val="clear" w:color="000000" w:fill="0070C0"/>
            <w:noWrap/>
            <w:vAlign w:val="center"/>
          </w:tcPr>
          <w:p w:rsidR="00224391" w:rsidRPr="005E4307" w:rsidRDefault="00224391" w:rsidP="005E4307">
            <w:pPr>
              <w:widowControl/>
              <w:spacing w:after="0" w:line="240" w:lineRule="auto"/>
              <w:jc w:val="center"/>
              <w:rPr>
                <w:rFonts w:ascii="Calibri" w:eastAsia="Times New Roman" w:hAnsi="Calibri" w:cs="Calibri"/>
                <w:color w:val="000000"/>
                <w:lang w:val="es-ES" w:eastAsia="es-ES"/>
              </w:rPr>
            </w:pPr>
          </w:p>
        </w:tc>
      </w:tr>
      <w:tr w:rsidR="005E4307" w:rsidRPr="00675F24" w:rsidTr="00F6563D">
        <w:trPr>
          <w:trHeight w:val="1126"/>
        </w:trPr>
        <w:tc>
          <w:tcPr>
            <w:tcW w:w="1417" w:type="dxa"/>
            <w:vMerge/>
            <w:vAlign w:val="center"/>
            <w:hideMark/>
          </w:tcPr>
          <w:p w:rsidR="005E4307" w:rsidRPr="005E4307" w:rsidRDefault="005E4307" w:rsidP="005E4307">
            <w:pPr>
              <w:widowControl/>
              <w:spacing w:after="0" w:line="240" w:lineRule="auto"/>
              <w:rPr>
                <w:rFonts w:ascii="Calibri" w:eastAsia="Times New Roman" w:hAnsi="Calibri" w:cs="Calibri"/>
                <w:b/>
                <w:bCs/>
                <w:color w:val="000000"/>
                <w:lang w:val="es-ES" w:eastAsia="es-ES"/>
              </w:rPr>
            </w:pPr>
          </w:p>
        </w:tc>
        <w:tc>
          <w:tcPr>
            <w:tcW w:w="3828" w:type="dxa"/>
            <w:shd w:val="clear" w:color="auto" w:fill="auto"/>
            <w:vAlign w:val="center"/>
            <w:hideMark/>
          </w:tcPr>
          <w:p w:rsidR="005E4307" w:rsidRPr="005E4307" w:rsidRDefault="00471B83" w:rsidP="00E4784A">
            <w:pPr>
              <w:widowControl/>
              <w:spacing w:after="0" w:line="240" w:lineRule="auto"/>
              <w:jc w:val="both"/>
              <w:rPr>
                <w:rFonts w:ascii="Calibri" w:eastAsia="Times New Roman" w:hAnsi="Calibri" w:cs="Calibri"/>
                <w:color w:val="000000"/>
                <w:lang w:val="es-ES" w:eastAsia="es-ES"/>
              </w:rPr>
            </w:pPr>
            <w:r w:rsidRPr="00224391">
              <w:rPr>
                <w:lang w:val="es-ES"/>
              </w:rPr>
              <w:t>Regulación frente a tarifa</w:t>
            </w:r>
            <w:r w:rsidR="00E4784A">
              <w:rPr>
                <w:lang w:val="es-ES"/>
              </w:rPr>
              <w:t>s por actividad del servicio – T</w:t>
            </w:r>
            <w:r w:rsidRPr="00224391">
              <w:rPr>
                <w:lang w:val="es-ES"/>
              </w:rPr>
              <w:t xml:space="preserve">ratamiento de </w:t>
            </w:r>
            <w:r w:rsidR="00E4784A">
              <w:rPr>
                <w:lang w:val="es-ES"/>
              </w:rPr>
              <w:t>V</w:t>
            </w:r>
            <w:r w:rsidRPr="00224391">
              <w:rPr>
                <w:lang w:val="es-ES"/>
              </w:rPr>
              <w:t>ertimientos</w:t>
            </w:r>
          </w:p>
        </w:tc>
        <w:tc>
          <w:tcPr>
            <w:tcW w:w="1276" w:type="dxa"/>
            <w:shd w:val="clear" w:color="auto" w:fill="FFFFFF"/>
            <w:noWrap/>
            <w:vAlign w:val="center"/>
            <w:hideMark/>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276" w:type="dxa"/>
            <w:shd w:val="clear" w:color="000000" w:fill="0070C0"/>
            <w:noWrap/>
            <w:vAlign w:val="center"/>
            <w:hideMark/>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73" w:type="dxa"/>
            <w:shd w:val="clear" w:color="000000" w:fill="0070C0"/>
            <w:noWrap/>
            <w:vAlign w:val="center"/>
            <w:hideMark/>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52" w:type="dxa"/>
            <w:shd w:val="clear" w:color="000000" w:fill="0070C0"/>
            <w:noWrap/>
            <w:vAlign w:val="center"/>
            <w:hideMark/>
          </w:tcPr>
          <w:p w:rsidR="005E4307" w:rsidRPr="005E4307" w:rsidRDefault="005E4307"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r>
      <w:tr w:rsidR="009100A0" w:rsidRPr="005E4307" w:rsidTr="009100A0">
        <w:trPr>
          <w:trHeight w:val="669"/>
        </w:trPr>
        <w:tc>
          <w:tcPr>
            <w:tcW w:w="1417" w:type="dxa"/>
            <w:vMerge w:val="restart"/>
            <w:vAlign w:val="center"/>
          </w:tcPr>
          <w:p w:rsidR="009100A0" w:rsidRPr="005E4307" w:rsidRDefault="009100A0" w:rsidP="005E4307">
            <w:pPr>
              <w:widowControl/>
              <w:spacing w:after="0" w:line="240" w:lineRule="auto"/>
              <w:jc w:val="center"/>
              <w:rPr>
                <w:rFonts w:ascii="Calibri" w:eastAsia="Times New Roman" w:hAnsi="Calibri" w:cs="Calibri"/>
                <w:b/>
                <w:bCs/>
                <w:color w:val="000000"/>
                <w:lang w:val="es-ES" w:eastAsia="es-ES"/>
              </w:rPr>
            </w:pPr>
            <w:r>
              <w:rPr>
                <w:rFonts w:ascii="Calibri" w:eastAsia="Times New Roman" w:hAnsi="Calibri" w:cs="Calibri"/>
                <w:b/>
                <w:bCs/>
                <w:color w:val="000000"/>
                <w:lang w:val="es-ES" w:eastAsia="es-ES"/>
              </w:rPr>
              <w:t>Aseo</w:t>
            </w:r>
          </w:p>
        </w:tc>
        <w:tc>
          <w:tcPr>
            <w:tcW w:w="3828" w:type="dxa"/>
            <w:shd w:val="clear" w:color="auto" w:fill="auto"/>
            <w:vAlign w:val="center"/>
          </w:tcPr>
          <w:p w:rsidR="009100A0" w:rsidRPr="005E4307" w:rsidRDefault="009100A0" w:rsidP="005E4307">
            <w:pPr>
              <w:widowControl/>
              <w:spacing w:after="0" w:line="240" w:lineRule="auto"/>
              <w:jc w:val="both"/>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Marco tarifario de Aseo Pequeños</w:t>
            </w:r>
          </w:p>
        </w:tc>
        <w:tc>
          <w:tcPr>
            <w:tcW w:w="1276" w:type="dxa"/>
            <w:shd w:val="clear" w:color="auto" w:fill="00B050"/>
            <w:noWrap/>
            <w:vAlign w:val="center"/>
          </w:tcPr>
          <w:p w:rsidR="009100A0" w:rsidRPr="005E4307" w:rsidRDefault="009100A0"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R.Definitiva</w:t>
            </w:r>
          </w:p>
        </w:tc>
        <w:tc>
          <w:tcPr>
            <w:tcW w:w="1276" w:type="dxa"/>
            <w:shd w:val="clear" w:color="auto" w:fill="auto"/>
            <w:noWrap/>
            <w:vAlign w:val="center"/>
          </w:tcPr>
          <w:p w:rsidR="009100A0" w:rsidRPr="005E4307" w:rsidRDefault="009100A0"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73" w:type="dxa"/>
            <w:shd w:val="clear" w:color="auto" w:fill="auto"/>
            <w:noWrap/>
            <w:vAlign w:val="center"/>
          </w:tcPr>
          <w:p w:rsidR="009100A0" w:rsidRPr="005E4307" w:rsidRDefault="009100A0"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52" w:type="dxa"/>
            <w:shd w:val="clear" w:color="auto" w:fill="auto"/>
            <w:noWrap/>
            <w:vAlign w:val="center"/>
          </w:tcPr>
          <w:p w:rsidR="009100A0" w:rsidRPr="005E4307" w:rsidRDefault="009100A0"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r>
      <w:tr w:rsidR="009100A0" w:rsidRPr="005E4307" w:rsidTr="00F6563D">
        <w:trPr>
          <w:trHeight w:val="1704"/>
        </w:trPr>
        <w:tc>
          <w:tcPr>
            <w:tcW w:w="1417" w:type="dxa"/>
            <w:vMerge/>
            <w:vAlign w:val="center"/>
          </w:tcPr>
          <w:p w:rsidR="009100A0" w:rsidRPr="005E4307" w:rsidRDefault="009100A0" w:rsidP="005E4307">
            <w:pPr>
              <w:widowControl/>
              <w:spacing w:after="0" w:line="240" w:lineRule="auto"/>
              <w:jc w:val="center"/>
              <w:rPr>
                <w:rFonts w:ascii="Calibri" w:eastAsia="Times New Roman" w:hAnsi="Calibri" w:cs="Calibri"/>
                <w:b/>
                <w:bCs/>
                <w:color w:val="000000"/>
                <w:lang w:val="es-ES" w:eastAsia="es-ES"/>
              </w:rPr>
            </w:pPr>
          </w:p>
        </w:tc>
        <w:tc>
          <w:tcPr>
            <w:tcW w:w="3828" w:type="dxa"/>
            <w:shd w:val="clear" w:color="auto" w:fill="auto"/>
            <w:vAlign w:val="center"/>
          </w:tcPr>
          <w:p w:rsidR="009100A0" w:rsidRDefault="009100A0" w:rsidP="005E4307">
            <w:pPr>
              <w:widowControl/>
              <w:spacing w:after="0" w:line="240" w:lineRule="auto"/>
              <w:jc w:val="both"/>
              <w:rPr>
                <w:rFonts w:ascii="Calibri" w:eastAsia="Times New Roman" w:hAnsi="Calibri" w:cs="Calibri"/>
                <w:color w:val="000000"/>
                <w:lang w:val="es-ES" w:eastAsia="es-ES"/>
              </w:rPr>
            </w:pPr>
          </w:p>
          <w:p w:rsidR="009100A0" w:rsidRPr="005E4307" w:rsidRDefault="009100A0" w:rsidP="00F6563D">
            <w:pPr>
              <w:widowControl/>
              <w:spacing w:after="0" w:line="240" w:lineRule="auto"/>
              <w:jc w:val="both"/>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Metodología para clasificar las personas prestadoras del servicio público de aseo de acuerdo con un nivel de riesgo.  Modificación Resoluciones CRA 201 de 2001 y CRA 315 de 2005.</w:t>
            </w:r>
          </w:p>
        </w:tc>
        <w:tc>
          <w:tcPr>
            <w:tcW w:w="1276" w:type="dxa"/>
            <w:shd w:val="clear" w:color="auto" w:fill="auto"/>
            <w:noWrap/>
            <w:vAlign w:val="center"/>
          </w:tcPr>
          <w:p w:rsidR="009100A0" w:rsidRPr="005E4307" w:rsidRDefault="009100A0"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276" w:type="dxa"/>
            <w:shd w:val="clear" w:color="auto" w:fill="FFFF00"/>
            <w:noWrap/>
            <w:vAlign w:val="center"/>
          </w:tcPr>
          <w:p w:rsidR="009100A0" w:rsidRPr="005E4307" w:rsidRDefault="009100A0"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R.Trámite</w:t>
            </w:r>
          </w:p>
        </w:tc>
        <w:tc>
          <w:tcPr>
            <w:tcW w:w="1173" w:type="dxa"/>
            <w:shd w:val="clear" w:color="auto" w:fill="00B050"/>
            <w:noWrap/>
            <w:vAlign w:val="center"/>
          </w:tcPr>
          <w:p w:rsidR="009100A0" w:rsidRPr="005E4307" w:rsidRDefault="009100A0"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R.Definitiva</w:t>
            </w:r>
          </w:p>
        </w:tc>
        <w:tc>
          <w:tcPr>
            <w:tcW w:w="1152" w:type="dxa"/>
            <w:shd w:val="clear" w:color="auto" w:fill="auto"/>
            <w:noWrap/>
            <w:vAlign w:val="center"/>
          </w:tcPr>
          <w:p w:rsidR="009100A0" w:rsidRPr="005E4307" w:rsidRDefault="009100A0" w:rsidP="005E4307">
            <w:pPr>
              <w:widowControl/>
              <w:spacing w:after="0" w:line="240" w:lineRule="auto"/>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r>
      <w:tr w:rsidR="009100A0" w:rsidRPr="005E4307" w:rsidTr="00F6563D">
        <w:trPr>
          <w:trHeight w:val="1816"/>
        </w:trPr>
        <w:tc>
          <w:tcPr>
            <w:tcW w:w="1417" w:type="dxa"/>
            <w:vMerge/>
            <w:vAlign w:val="center"/>
          </w:tcPr>
          <w:p w:rsidR="009100A0" w:rsidRPr="005E4307" w:rsidRDefault="009100A0" w:rsidP="005E4307">
            <w:pPr>
              <w:widowControl/>
              <w:spacing w:after="0" w:line="240" w:lineRule="auto"/>
              <w:jc w:val="center"/>
              <w:rPr>
                <w:rFonts w:ascii="Calibri" w:eastAsia="Times New Roman" w:hAnsi="Calibri" w:cs="Calibri"/>
                <w:b/>
                <w:bCs/>
                <w:color w:val="000000"/>
                <w:lang w:val="es-ES" w:eastAsia="es-ES"/>
              </w:rPr>
            </w:pPr>
          </w:p>
        </w:tc>
        <w:tc>
          <w:tcPr>
            <w:tcW w:w="3828" w:type="dxa"/>
            <w:shd w:val="clear" w:color="auto" w:fill="auto"/>
            <w:vAlign w:val="center"/>
          </w:tcPr>
          <w:p w:rsidR="009100A0" w:rsidRDefault="009100A0" w:rsidP="005E4307">
            <w:pPr>
              <w:widowControl/>
              <w:spacing w:after="0" w:line="240" w:lineRule="auto"/>
              <w:jc w:val="both"/>
              <w:rPr>
                <w:rFonts w:ascii="Calibri" w:eastAsia="Times New Roman" w:hAnsi="Calibri" w:cs="Calibri"/>
                <w:color w:val="000000"/>
                <w:lang w:val="es-ES" w:eastAsia="es-ES"/>
              </w:rPr>
            </w:pPr>
          </w:p>
          <w:p w:rsidR="009100A0" w:rsidRPr="005E4307" w:rsidRDefault="009100A0" w:rsidP="00F6563D">
            <w:pPr>
              <w:widowControl/>
              <w:spacing w:after="0" w:line="240" w:lineRule="auto"/>
              <w:jc w:val="both"/>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Desarrollo del artículo 72 de la Resolución CRA 720 de 2015 y se adiciona la cláusula 10 del Anexo No. 1 de la Resolución CRA 778 de 2016 y el artículo 4 de la Resolución CRA 233 de 2002 (Competencia)</w:t>
            </w:r>
          </w:p>
        </w:tc>
        <w:tc>
          <w:tcPr>
            <w:tcW w:w="1276" w:type="dxa"/>
            <w:shd w:val="clear" w:color="auto" w:fill="00B050"/>
            <w:noWrap/>
            <w:vAlign w:val="center"/>
          </w:tcPr>
          <w:p w:rsidR="009100A0" w:rsidRPr="005E4307" w:rsidRDefault="009100A0"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R.Definitiva</w:t>
            </w:r>
          </w:p>
        </w:tc>
        <w:tc>
          <w:tcPr>
            <w:tcW w:w="1276" w:type="dxa"/>
            <w:shd w:val="clear" w:color="auto" w:fill="auto"/>
            <w:noWrap/>
            <w:vAlign w:val="center"/>
          </w:tcPr>
          <w:p w:rsidR="009100A0" w:rsidRPr="005E4307" w:rsidRDefault="009100A0"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73" w:type="dxa"/>
            <w:shd w:val="clear" w:color="auto" w:fill="auto"/>
            <w:noWrap/>
            <w:vAlign w:val="center"/>
          </w:tcPr>
          <w:p w:rsidR="009100A0" w:rsidRPr="005E4307" w:rsidRDefault="009100A0"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c>
          <w:tcPr>
            <w:tcW w:w="1152" w:type="dxa"/>
            <w:shd w:val="clear" w:color="auto" w:fill="auto"/>
            <w:noWrap/>
            <w:vAlign w:val="center"/>
          </w:tcPr>
          <w:p w:rsidR="009100A0" w:rsidRPr="005E4307" w:rsidRDefault="009100A0" w:rsidP="005E4307">
            <w:pPr>
              <w:widowControl/>
              <w:spacing w:after="0" w:line="240" w:lineRule="auto"/>
              <w:jc w:val="center"/>
              <w:rPr>
                <w:rFonts w:ascii="Calibri" w:eastAsia="Times New Roman" w:hAnsi="Calibri" w:cs="Calibri"/>
                <w:color w:val="000000"/>
                <w:lang w:val="es-ES" w:eastAsia="es-ES"/>
              </w:rPr>
            </w:pPr>
            <w:r w:rsidRPr="005E4307">
              <w:rPr>
                <w:rFonts w:ascii="Calibri" w:eastAsia="Times New Roman" w:hAnsi="Calibri" w:cs="Calibri"/>
                <w:color w:val="000000"/>
                <w:lang w:val="es-ES" w:eastAsia="es-ES"/>
              </w:rPr>
              <w:t> </w:t>
            </w:r>
          </w:p>
        </w:tc>
      </w:tr>
      <w:tr w:rsidR="009100A0" w:rsidRPr="005E4307" w:rsidTr="009100A0">
        <w:trPr>
          <w:trHeight w:val="300"/>
        </w:trPr>
        <w:tc>
          <w:tcPr>
            <w:tcW w:w="1417" w:type="dxa"/>
            <w:vMerge/>
            <w:vAlign w:val="center"/>
          </w:tcPr>
          <w:p w:rsidR="009100A0" w:rsidRPr="005E4307" w:rsidRDefault="009100A0" w:rsidP="005E4307">
            <w:pPr>
              <w:widowControl/>
              <w:spacing w:after="0" w:line="240" w:lineRule="auto"/>
              <w:jc w:val="center"/>
              <w:rPr>
                <w:rFonts w:ascii="Calibri" w:eastAsia="Times New Roman" w:hAnsi="Calibri" w:cs="Calibri"/>
                <w:b/>
                <w:bCs/>
                <w:color w:val="000000"/>
                <w:lang w:val="es-ES" w:eastAsia="es-ES"/>
              </w:rPr>
            </w:pPr>
          </w:p>
        </w:tc>
        <w:tc>
          <w:tcPr>
            <w:tcW w:w="3828" w:type="dxa"/>
            <w:vAlign w:val="center"/>
          </w:tcPr>
          <w:p w:rsidR="009100A0" w:rsidRDefault="009100A0" w:rsidP="005E4307">
            <w:pPr>
              <w:widowControl/>
              <w:spacing w:after="0" w:line="240" w:lineRule="auto"/>
              <w:jc w:val="both"/>
              <w:rPr>
                <w:rFonts w:ascii="Calibri" w:eastAsia="Times New Roman" w:hAnsi="Calibri" w:cs="Calibri"/>
                <w:color w:val="000000"/>
                <w:lang w:val="es-ES" w:eastAsia="es-ES"/>
              </w:rPr>
            </w:pPr>
          </w:p>
          <w:p w:rsidR="009100A0" w:rsidRPr="009A77C1" w:rsidRDefault="009100A0" w:rsidP="00F6563D">
            <w:pPr>
              <w:widowControl/>
              <w:spacing w:after="0" w:line="240" w:lineRule="auto"/>
              <w:jc w:val="both"/>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Modificación y adición parcial de la Resolución CRA 351 de 2005 y modificación parcial de las Resoluciones CRA 352 de 2005 y CRA 482 de 2009.</w:t>
            </w:r>
          </w:p>
        </w:tc>
        <w:tc>
          <w:tcPr>
            <w:tcW w:w="1276" w:type="dxa"/>
            <w:shd w:val="clear" w:color="auto" w:fill="00B050"/>
            <w:noWrap/>
            <w:vAlign w:val="center"/>
          </w:tcPr>
          <w:p w:rsidR="009100A0" w:rsidRPr="009A77C1" w:rsidRDefault="009100A0" w:rsidP="005E4307">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R.</w:t>
            </w:r>
            <w:r w:rsidRPr="00D62131">
              <w:rPr>
                <w:rFonts w:ascii="Calibri" w:eastAsia="Times New Roman" w:hAnsi="Calibri" w:cs="Calibri"/>
                <w:color w:val="000000"/>
                <w:shd w:val="clear" w:color="auto" w:fill="00B050"/>
                <w:lang w:val="es-ES" w:eastAsia="es-ES"/>
              </w:rPr>
              <w:t>Definitiv</w:t>
            </w:r>
            <w:r w:rsidRPr="009A77C1">
              <w:rPr>
                <w:rFonts w:ascii="Calibri" w:eastAsia="Times New Roman" w:hAnsi="Calibri" w:cs="Calibri"/>
                <w:color w:val="000000"/>
                <w:lang w:val="es-ES" w:eastAsia="es-ES"/>
              </w:rPr>
              <w:t>a</w:t>
            </w:r>
          </w:p>
        </w:tc>
        <w:tc>
          <w:tcPr>
            <w:tcW w:w="1276" w:type="dxa"/>
            <w:shd w:val="clear" w:color="auto" w:fill="FFFFFF" w:themeFill="background1"/>
            <w:noWrap/>
            <w:vAlign w:val="center"/>
          </w:tcPr>
          <w:p w:rsidR="009100A0" w:rsidRPr="009A77C1" w:rsidRDefault="009100A0" w:rsidP="005E4307">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73" w:type="dxa"/>
            <w:shd w:val="clear" w:color="auto" w:fill="FFFFFF" w:themeFill="background1"/>
            <w:noWrap/>
            <w:vAlign w:val="center"/>
          </w:tcPr>
          <w:p w:rsidR="009100A0" w:rsidRPr="009A77C1" w:rsidRDefault="009100A0" w:rsidP="005E4307">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52" w:type="dxa"/>
            <w:shd w:val="clear" w:color="auto" w:fill="FFFFFF" w:themeFill="background1"/>
            <w:noWrap/>
            <w:vAlign w:val="center"/>
          </w:tcPr>
          <w:p w:rsidR="009100A0" w:rsidRPr="009A77C1" w:rsidRDefault="009100A0" w:rsidP="005E4307">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r>
      <w:tr w:rsidR="009100A0" w:rsidRPr="005E4307" w:rsidTr="009100A0">
        <w:trPr>
          <w:trHeight w:val="300"/>
        </w:trPr>
        <w:tc>
          <w:tcPr>
            <w:tcW w:w="1417" w:type="dxa"/>
            <w:vMerge/>
            <w:vAlign w:val="center"/>
          </w:tcPr>
          <w:p w:rsidR="009100A0" w:rsidRPr="005E4307" w:rsidRDefault="009100A0" w:rsidP="005E4307">
            <w:pPr>
              <w:widowControl/>
              <w:spacing w:after="0" w:line="240" w:lineRule="auto"/>
              <w:jc w:val="center"/>
              <w:rPr>
                <w:rFonts w:ascii="Calibri" w:eastAsia="Times New Roman" w:hAnsi="Calibri" w:cs="Calibri"/>
                <w:b/>
                <w:bCs/>
                <w:color w:val="000000"/>
                <w:lang w:val="es-ES" w:eastAsia="es-ES"/>
              </w:rPr>
            </w:pPr>
          </w:p>
        </w:tc>
        <w:tc>
          <w:tcPr>
            <w:tcW w:w="3828" w:type="dxa"/>
            <w:vAlign w:val="center"/>
          </w:tcPr>
          <w:p w:rsidR="009100A0" w:rsidRDefault="009100A0" w:rsidP="005E4307">
            <w:pPr>
              <w:widowControl/>
              <w:spacing w:after="0" w:line="240" w:lineRule="auto"/>
              <w:rPr>
                <w:rFonts w:ascii="Calibri" w:eastAsia="Times New Roman" w:hAnsi="Calibri" w:cs="Calibri"/>
                <w:lang w:val="es-ES" w:eastAsia="es-ES"/>
              </w:rPr>
            </w:pPr>
          </w:p>
          <w:p w:rsidR="009100A0" w:rsidRDefault="009100A0" w:rsidP="005E4307">
            <w:pPr>
              <w:widowControl/>
              <w:spacing w:after="0" w:line="240" w:lineRule="auto"/>
              <w:rPr>
                <w:rFonts w:ascii="Calibri" w:eastAsia="Times New Roman" w:hAnsi="Calibri" w:cs="Calibri"/>
                <w:lang w:val="es-ES" w:eastAsia="es-ES"/>
              </w:rPr>
            </w:pPr>
            <w:r w:rsidRPr="00870CEB">
              <w:rPr>
                <w:rFonts w:ascii="Calibri" w:eastAsia="Times New Roman" w:hAnsi="Calibri" w:cs="Calibri"/>
                <w:lang w:val="es-ES" w:eastAsia="es-ES"/>
              </w:rPr>
              <w:t>Modificación CCU pequeños</w:t>
            </w:r>
          </w:p>
          <w:p w:rsidR="009100A0" w:rsidRPr="00870CEB" w:rsidRDefault="009100A0" w:rsidP="005E4307">
            <w:pPr>
              <w:widowControl/>
              <w:spacing w:after="0" w:line="240" w:lineRule="auto"/>
              <w:rPr>
                <w:rFonts w:ascii="Calibri" w:eastAsia="Times New Roman" w:hAnsi="Calibri" w:cs="Calibri"/>
                <w:color w:val="000000"/>
                <w:lang w:val="es-ES" w:eastAsia="es-ES"/>
              </w:rPr>
            </w:pPr>
          </w:p>
        </w:tc>
        <w:tc>
          <w:tcPr>
            <w:tcW w:w="1276" w:type="dxa"/>
            <w:shd w:val="clear" w:color="auto" w:fill="FFFFFF" w:themeFill="background1"/>
            <w:noWrap/>
            <w:vAlign w:val="center"/>
          </w:tcPr>
          <w:p w:rsidR="009100A0" w:rsidRPr="009A77C1" w:rsidRDefault="009100A0" w:rsidP="005E4307">
            <w:pPr>
              <w:widowControl/>
              <w:spacing w:after="0" w:line="240" w:lineRule="auto"/>
              <w:jc w:val="center"/>
              <w:rPr>
                <w:rFonts w:ascii="Calibri" w:eastAsia="Times New Roman" w:hAnsi="Calibri" w:cs="Calibri"/>
                <w:color w:val="000000"/>
                <w:lang w:val="es-ES" w:eastAsia="es-ES"/>
              </w:rPr>
            </w:pPr>
          </w:p>
        </w:tc>
        <w:tc>
          <w:tcPr>
            <w:tcW w:w="1276" w:type="dxa"/>
            <w:shd w:val="clear" w:color="auto" w:fill="0070C0"/>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p>
        </w:tc>
        <w:tc>
          <w:tcPr>
            <w:tcW w:w="1173" w:type="dxa"/>
            <w:shd w:val="clear" w:color="auto" w:fill="FFFFFF" w:themeFill="background1"/>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p>
        </w:tc>
        <w:tc>
          <w:tcPr>
            <w:tcW w:w="1152" w:type="dxa"/>
            <w:shd w:val="clear" w:color="auto" w:fill="FFFFFF" w:themeFill="background1"/>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p>
        </w:tc>
      </w:tr>
      <w:tr w:rsidR="009100A0" w:rsidRPr="00AD141A" w:rsidTr="009100A0">
        <w:trPr>
          <w:trHeight w:val="300"/>
        </w:trPr>
        <w:tc>
          <w:tcPr>
            <w:tcW w:w="1417" w:type="dxa"/>
            <w:vMerge/>
            <w:vAlign w:val="center"/>
          </w:tcPr>
          <w:p w:rsidR="009100A0" w:rsidRPr="005E4307" w:rsidRDefault="009100A0" w:rsidP="005E4307">
            <w:pPr>
              <w:widowControl/>
              <w:spacing w:after="0" w:line="240" w:lineRule="auto"/>
              <w:jc w:val="center"/>
              <w:rPr>
                <w:rFonts w:ascii="Calibri" w:eastAsia="Times New Roman" w:hAnsi="Calibri" w:cs="Calibri"/>
                <w:b/>
                <w:bCs/>
                <w:color w:val="000000"/>
                <w:lang w:val="es-ES" w:eastAsia="es-ES"/>
              </w:rPr>
            </w:pPr>
          </w:p>
        </w:tc>
        <w:tc>
          <w:tcPr>
            <w:tcW w:w="3828" w:type="dxa"/>
            <w:vAlign w:val="center"/>
          </w:tcPr>
          <w:p w:rsidR="009100A0" w:rsidRDefault="009100A0" w:rsidP="005E4307">
            <w:pPr>
              <w:widowControl/>
              <w:spacing w:after="0" w:line="240" w:lineRule="auto"/>
              <w:rPr>
                <w:rFonts w:ascii="Calibri" w:eastAsia="Times New Roman" w:hAnsi="Calibri" w:cs="Calibri"/>
                <w:color w:val="000000"/>
                <w:lang w:val="es-ES" w:eastAsia="es-ES"/>
              </w:rPr>
            </w:pPr>
          </w:p>
          <w:p w:rsidR="009100A0" w:rsidRPr="00870CEB" w:rsidRDefault="009100A0" w:rsidP="00F6563D">
            <w:pPr>
              <w:widowControl/>
              <w:spacing w:after="0" w:line="240" w:lineRule="auto"/>
              <w:rPr>
                <w:rFonts w:ascii="Calibri" w:eastAsia="Times New Roman" w:hAnsi="Calibri" w:cs="Calibri"/>
                <w:color w:val="000000"/>
                <w:lang w:val="es-ES" w:eastAsia="es-ES"/>
              </w:rPr>
            </w:pPr>
            <w:r w:rsidRPr="00870CEB">
              <w:rPr>
                <w:rFonts w:ascii="Calibri" w:eastAsia="Times New Roman" w:hAnsi="Calibri" w:cs="Calibri"/>
                <w:color w:val="000000"/>
                <w:lang w:val="es-ES" w:eastAsia="es-ES"/>
              </w:rPr>
              <w:t>Modificación Res.709 - Conflictos de barrido</w:t>
            </w:r>
          </w:p>
        </w:tc>
        <w:tc>
          <w:tcPr>
            <w:tcW w:w="1276" w:type="dxa"/>
            <w:shd w:val="clear" w:color="auto" w:fill="0070C0"/>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276" w:type="dxa"/>
            <w:shd w:val="clear" w:color="auto" w:fill="0070C0"/>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73" w:type="dxa"/>
            <w:shd w:val="clear" w:color="auto" w:fill="FFFFFF" w:themeFill="background1"/>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52" w:type="dxa"/>
            <w:shd w:val="clear" w:color="auto" w:fill="FFFFFF" w:themeFill="background1"/>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r>
      <w:tr w:rsidR="009100A0" w:rsidRPr="00675F24" w:rsidTr="009100A0">
        <w:trPr>
          <w:trHeight w:val="300"/>
        </w:trPr>
        <w:tc>
          <w:tcPr>
            <w:tcW w:w="1417" w:type="dxa"/>
            <w:vMerge/>
            <w:vAlign w:val="center"/>
          </w:tcPr>
          <w:p w:rsidR="009100A0" w:rsidRPr="005E4307" w:rsidRDefault="009100A0" w:rsidP="005E4307">
            <w:pPr>
              <w:widowControl/>
              <w:spacing w:after="0" w:line="240" w:lineRule="auto"/>
              <w:jc w:val="center"/>
              <w:rPr>
                <w:rFonts w:ascii="Calibri" w:eastAsia="Times New Roman" w:hAnsi="Calibri" w:cs="Calibri"/>
                <w:b/>
                <w:bCs/>
                <w:color w:val="000000"/>
                <w:lang w:val="es-ES" w:eastAsia="es-ES"/>
              </w:rPr>
            </w:pPr>
          </w:p>
        </w:tc>
        <w:tc>
          <w:tcPr>
            <w:tcW w:w="3828" w:type="dxa"/>
            <w:vAlign w:val="center"/>
          </w:tcPr>
          <w:p w:rsidR="009100A0" w:rsidRDefault="009100A0" w:rsidP="005E4307">
            <w:pPr>
              <w:spacing w:after="0" w:line="240" w:lineRule="auto"/>
              <w:ind w:right="311"/>
              <w:jc w:val="both"/>
              <w:rPr>
                <w:rFonts w:ascii="Calibri" w:eastAsia="Calibri" w:hAnsi="Calibri" w:cs="Calibri"/>
                <w:spacing w:val="-1"/>
                <w:lang w:val="es-ES"/>
              </w:rPr>
            </w:pPr>
          </w:p>
          <w:p w:rsidR="009100A0" w:rsidRDefault="009100A0" w:rsidP="005E4307">
            <w:pPr>
              <w:spacing w:after="0" w:line="240" w:lineRule="auto"/>
              <w:ind w:right="311"/>
              <w:jc w:val="both"/>
              <w:rPr>
                <w:rFonts w:ascii="Calibri" w:eastAsia="Calibri" w:hAnsi="Calibri" w:cs="Calibri"/>
                <w:spacing w:val="-1"/>
                <w:lang w:val="es-ES"/>
              </w:rPr>
            </w:pPr>
            <w:r w:rsidRPr="00870CEB">
              <w:rPr>
                <w:rFonts w:ascii="Calibri" w:eastAsia="Calibri" w:hAnsi="Calibri" w:cs="Calibri"/>
                <w:spacing w:val="-1"/>
                <w:lang w:val="es-ES"/>
              </w:rPr>
              <w:t xml:space="preserve">Establecer condiciones para acuerdos de limpieza urbana y resolución de </w:t>
            </w:r>
            <w:r w:rsidRPr="00870CEB">
              <w:rPr>
                <w:rFonts w:ascii="Calibri" w:eastAsia="Calibri" w:hAnsi="Calibri" w:cs="Calibri"/>
                <w:spacing w:val="-1"/>
                <w:lang w:val="es-ES"/>
              </w:rPr>
              <w:lastRenderedPageBreak/>
              <w:t>conflictos por esta actividad del servicio público de aseo en área de confluencia.</w:t>
            </w:r>
          </w:p>
          <w:p w:rsidR="009100A0" w:rsidRPr="00870CEB" w:rsidRDefault="009100A0" w:rsidP="005E4307">
            <w:pPr>
              <w:spacing w:after="0" w:line="240" w:lineRule="auto"/>
              <w:ind w:right="311"/>
              <w:jc w:val="both"/>
              <w:rPr>
                <w:rFonts w:ascii="Calibri" w:eastAsia="Times New Roman" w:hAnsi="Calibri" w:cs="Calibri"/>
                <w:color w:val="000000"/>
                <w:lang w:val="es-ES" w:eastAsia="es-ES"/>
              </w:rPr>
            </w:pPr>
          </w:p>
        </w:tc>
        <w:tc>
          <w:tcPr>
            <w:tcW w:w="1276" w:type="dxa"/>
            <w:shd w:val="clear" w:color="auto" w:fill="0070C0"/>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lastRenderedPageBreak/>
              <w:t> </w:t>
            </w:r>
          </w:p>
        </w:tc>
        <w:tc>
          <w:tcPr>
            <w:tcW w:w="1276" w:type="dxa"/>
            <w:shd w:val="clear" w:color="auto" w:fill="0070C0"/>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73" w:type="dxa"/>
            <w:shd w:val="clear" w:color="auto" w:fill="FFFFFF" w:themeFill="background1"/>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52" w:type="dxa"/>
            <w:shd w:val="clear" w:color="auto" w:fill="FFFFFF" w:themeFill="background1"/>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r>
      <w:tr w:rsidR="009100A0" w:rsidRPr="00675F24" w:rsidTr="009100A0">
        <w:trPr>
          <w:trHeight w:val="300"/>
        </w:trPr>
        <w:tc>
          <w:tcPr>
            <w:tcW w:w="1417" w:type="dxa"/>
            <w:vMerge/>
            <w:vAlign w:val="center"/>
          </w:tcPr>
          <w:p w:rsidR="009100A0" w:rsidRPr="005E4307" w:rsidRDefault="009100A0" w:rsidP="005E4307">
            <w:pPr>
              <w:widowControl/>
              <w:spacing w:after="0" w:line="240" w:lineRule="auto"/>
              <w:jc w:val="center"/>
              <w:rPr>
                <w:rFonts w:ascii="Calibri" w:eastAsia="Times New Roman" w:hAnsi="Calibri" w:cs="Calibri"/>
                <w:b/>
                <w:bCs/>
                <w:color w:val="000000"/>
                <w:lang w:val="es-ES" w:eastAsia="es-ES"/>
              </w:rPr>
            </w:pPr>
          </w:p>
        </w:tc>
        <w:tc>
          <w:tcPr>
            <w:tcW w:w="3828" w:type="dxa"/>
            <w:vAlign w:val="center"/>
          </w:tcPr>
          <w:p w:rsidR="009100A0" w:rsidRDefault="009100A0" w:rsidP="005E4307">
            <w:pPr>
              <w:widowControl/>
              <w:spacing w:after="0" w:line="240" w:lineRule="auto"/>
              <w:rPr>
                <w:rFonts w:ascii="Calibri" w:eastAsia="Times New Roman" w:hAnsi="Calibri" w:cs="Calibri"/>
                <w:color w:val="000000"/>
                <w:lang w:val="es-ES" w:eastAsia="es-ES"/>
              </w:rPr>
            </w:pPr>
          </w:p>
          <w:p w:rsidR="009100A0" w:rsidRDefault="009100A0" w:rsidP="005E4307">
            <w:pPr>
              <w:widowControl/>
              <w:spacing w:after="0" w:line="240" w:lineRule="auto"/>
              <w:rPr>
                <w:rFonts w:ascii="Calibri" w:eastAsia="Times New Roman" w:hAnsi="Calibri" w:cs="Calibri"/>
                <w:color w:val="000000"/>
                <w:lang w:val="es-ES" w:eastAsia="es-ES"/>
              </w:rPr>
            </w:pPr>
            <w:r w:rsidRPr="00870CEB">
              <w:rPr>
                <w:rFonts w:ascii="Calibri" w:eastAsia="Times New Roman" w:hAnsi="Calibri" w:cs="Calibri"/>
                <w:color w:val="000000"/>
                <w:lang w:val="es-ES" w:eastAsia="es-ES"/>
              </w:rPr>
              <w:t>Factor de Productividad.  Desarrollo Art.38 Res. 720 de 2015</w:t>
            </w:r>
          </w:p>
          <w:p w:rsidR="009100A0" w:rsidRPr="00870CEB" w:rsidRDefault="009100A0" w:rsidP="005E4307">
            <w:pPr>
              <w:widowControl/>
              <w:spacing w:after="0" w:line="240" w:lineRule="auto"/>
              <w:rPr>
                <w:rFonts w:ascii="Calibri" w:eastAsia="Times New Roman" w:hAnsi="Calibri" w:cs="Calibri"/>
                <w:color w:val="000000"/>
                <w:lang w:val="es-ES" w:eastAsia="es-ES"/>
              </w:rPr>
            </w:pPr>
          </w:p>
        </w:tc>
        <w:tc>
          <w:tcPr>
            <w:tcW w:w="1276" w:type="dxa"/>
            <w:shd w:val="clear" w:color="auto" w:fill="FFFFFF" w:themeFill="background1"/>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276" w:type="dxa"/>
            <w:shd w:val="clear" w:color="auto" w:fill="0070C0"/>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73" w:type="dxa"/>
            <w:shd w:val="clear" w:color="auto" w:fill="0070C0"/>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52" w:type="dxa"/>
            <w:shd w:val="clear" w:color="auto" w:fill="FFFFFF" w:themeFill="background1"/>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p>
        </w:tc>
      </w:tr>
      <w:tr w:rsidR="009100A0" w:rsidRPr="00675F24" w:rsidTr="00F6563D">
        <w:trPr>
          <w:trHeight w:val="417"/>
        </w:trPr>
        <w:tc>
          <w:tcPr>
            <w:tcW w:w="1417" w:type="dxa"/>
            <w:vMerge/>
            <w:vAlign w:val="center"/>
          </w:tcPr>
          <w:p w:rsidR="009100A0" w:rsidRPr="005E4307" w:rsidRDefault="009100A0" w:rsidP="005E4307">
            <w:pPr>
              <w:widowControl/>
              <w:spacing w:after="0" w:line="240" w:lineRule="auto"/>
              <w:jc w:val="center"/>
              <w:rPr>
                <w:rFonts w:ascii="Calibri" w:eastAsia="Times New Roman" w:hAnsi="Calibri" w:cs="Calibri"/>
                <w:b/>
                <w:bCs/>
                <w:color w:val="000000"/>
                <w:lang w:val="es-ES" w:eastAsia="es-ES"/>
              </w:rPr>
            </w:pPr>
          </w:p>
        </w:tc>
        <w:tc>
          <w:tcPr>
            <w:tcW w:w="3828" w:type="dxa"/>
            <w:vAlign w:val="center"/>
          </w:tcPr>
          <w:p w:rsidR="009100A0" w:rsidRPr="00870CEB" w:rsidRDefault="009100A0" w:rsidP="00F6563D">
            <w:pPr>
              <w:widowControl/>
              <w:spacing w:after="0" w:line="240" w:lineRule="auto"/>
              <w:rPr>
                <w:rFonts w:ascii="Calibri" w:eastAsia="Times New Roman" w:hAnsi="Calibri" w:cs="Calibri"/>
                <w:color w:val="000000"/>
                <w:lang w:val="es-ES" w:eastAsia="es-ES"/>
              </w:rPr>
            </w:pPr>
            <w:r w:rsidRPr="00870CEB">
              <w:rPr>
                <w:rFonts w:ascii="Calibri" w:eastAsia="Times New Roman" w:hAnsi="Calibri" w:cs="Calibri"/>
                <w:color w:val="000000"/>
                <w:lang w:val="es-ES" w:eastAsia="es-ES"/>
              </w:rPr>
              <w:t>APP Servicio Público de Aseo</w:t>
            </w:r>
          </w:p>
        </w:tc>
        <w:tc>
          <w:tcPr>
            <w:tcW w:w="1276" w:type="dxa"/>
            <w:shd w:val="clear" w:color="auto" w:fill="FFFFFF" w:themeFill="background1"/>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276" w:type="dxa"/>
            <w:shd w:val="clear" w:color="auto" w:fill="0070C0"/>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73" w:type="dxa"/>
            <w:shd w:val="clear" w:color="auto" w:fill="0070C0"/>
            <w:noWrap/>
            <w:vAlign w:val="center"/>
          </w:tcPr>
          <w:p w:rsidR="009100A0" w:rsidRPr="009A77C1" w:rsidRDefault="009100A0" w:rsidP="005E4307">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52" w:type="dxa"/>
            <w:shd w:val="clear" w:color="auto" w:fill="FFFFFF" w:themeFill="background1"/>
            <w:noWrap/>
            <w:vAlign w:val="center"/>
          </w:tcPr>
          <w:p w:rsidR="009100A0" w:rsidRPr="005E4307" w:rsidRDefault="009100A0" w:rsidP="005E4307">
            <w:pPr>
              <w:spacing w:after="0" w:line="240" w:lineRule="auto"/>
              <w:rPr>
                <w:rFonts w:ascii="Calibri" w:eastAsia="Times New Roman" w:hAnsi="Calibri" w:cs="Calibri"/>
                <w:color w:val="000000"/>
                <w:lang w:val="es-ES" w:eastAsia="es-ES"/>
              </w:rPr>
            </w:pPr>
          </w:p>
        </w:tc>
      </w:tr>
      <w:tr w:rsidR="009100A0" w:rsidRPr="00675F24" w:rsidTr="009100A0">
        <w:trPr>
          <w:trHeight w:val="300"/>
        </w:trPr>
        <w:tc>
          <w:tcPr>
            <w:tcW w:w="1417" w:type="dxa"/>
            <w:vMerge/>
            <w:vAlign w:val="center"/>
          </w:tcPr>
          <w:p w:rsidR="009100A0" w:rsidRPr="005E4307" w:rsidRDefault="009100A0" w:rsidP="005E4307">
            <w:pPr>
              <w:widowControl/>
              <w:spacing w:after="0" w:line="240" w:lineRule="auto"/>
              <w:jc w:val="center"/>
              <w:rPr>
                <w:rFonts w:ascii="Calibri" w:eastAsia="Times New Roman" w:hAnsi="Calibri" w:cs="Calibri"/>
                <w:b/>
                <w:bCs/>
                <w:color w:val="000000"/>
                <w:lang w:val="es-ES" w:eastAsia="es-ES"/>
              </w:rPr>
            </w:pPr>
          </w:p>
        </w:tc>
        <w:tc>
          <w:tcPr>
            <w:tcW w:w="3828" w:type="dxa"/>
            <w:vAlign w:val="center"/>
          </w:tcPr>
          <w:p w:rsidR="009100A0" w:rsidRDefault="009100A0" w:rsidP="005E4307">
            <w:pPr>
              <w:spacing w:after="0" w:line="240" w:lineRule="auto"/>
              <w:rPr>
                <w:rFonts w:ascii="Calibri" w:eastAsia="Times New Roman" w:hAnsi="Calibri" w:cs="Calibri"/>
                <w:color w:val="000000"/>
                <w:lang w:val="es-ES" w:eastAsia="es-ES"/>
              </w:rPr>
            </w:pPr>
          </w:p>
          <w:p w:rsidR="009100A0" w:rsidRDefault="009100A0" w:rsidP="005E4307">
            <w:pPr>
              <w:spacing w:after="0" w:line="240" w:lineRule="auto"/>
              <w:rPr>
                <w:rFonts w:ascii="Calibri" w:eastAsia="Times New Roman" w:hAnsi="Calibri" w:cs="Calibri"/>
                <w:color w:val="000000"/>
                <w:lang w:val="es-ES" w:eastAsia="es-ES"/>
              </w:rPr>
            </w:pPr>
            <w:r>
              <w:rPr>
                <w:rFonts w:ascii="Calibri" w:eastAsia="Times New Roman" w:hAnsi="Calibri" w:cs="Calibri"/>
                <w:color w:val="000000"/>
                <w:lang w:val="es-ES" w:eastAsia="es-ES"/>
              </w:rPr>
              <w:t>Analizar la Inclusión en los nuevos marcos tarifarios las medidas regulatorias para incorporar los costos ambientales y desarrollar los modelos que permitan la remuneración del aprovechamiento y el tratamiento acorde con los costos y el comportamiento del mercado</w:t>
            </w:r>
          </w:p>
          <w:p w:rsidR="009100A0" w:rsidRPr="005E4307" w:rsidRDefault="009100A0" w:rsidP="005E4307">
            <w:pPr>
              <w:spacing w:after="0" w:line="240" w:lineRule="auto"/>
              <w:rPr>
                <w:rFonts w:ascii="Calibri" w:eastAsia="Times New Roman" w:hAnsi="Calibri" w:cs="Calibri"/>
                <w:color w:val="000000"/>
                <w:lang w:val="es-ES" w:eastAsia="es-ES"/>
              </w:rPr>
            </w:pPr>
          </w:p>
        </w:tc>
        <w:tc>
          <w:tcPr>
            <w:tcW w:w="1276" w:type="dxa"/>
            <w:shd w:val="clear" w:color="auto" w:fill="FFFFFF" w:themeFill="background1"/>
            <w:noWrap/>
            <w:vAlign w:val="center"/>
          </w:tcPr>
          <w:p w:rsidR="009100A0" w:rsidRPr="005E4307" w:rsidRDefault="009100A0" w:rsidP="005E4307">
            <w:pPr>
              <w:spacing w:after="0" w:line="240" w:lineRule="auto"/>
              <w:rPr>
                <w:rFonts w:ascii="Calibri" w:eastAsia="Times New Roman" w:hAnsi="Calibri" w:cs="Calibri"/>
                <w:color w:val="000000"/>
                <w:lang w:val="es-ES" w:eastAsia="es-ES"/>
              </w:rPr>
            </w:pPr>
          </w:p>
        </w:tc>
        <w:tc>
          <w:tcPr>
            <w:tcW w:w="1276" w:type="dxa"/>
            <w:shd w:val="clear" w:color="auto" w:fill="0070C0"/>
            <w:noWrap/>
            <w:vAlign w:val="center"/>
          </w:tcPr>
          <w:p w:rsidR="009100A0" w:rsidRPr="005E4307" w:rsidRDefault="009100A0" w:rsidP="005E4307">
            <w:pPr>
              <w:spacing w:after="0" w:line="240" w:lineRule="auto"/>
              <w:rPr>
                <w:rFonts w:ascii="Calibri" w:eastAsia="Times New Roman" w:hAnsi="Calibri" w:cs="Calibri"/>
                <w:color w:val="000000"/>
                <w:lang w:val="es-ES" w:eastAsia="es-ES"/>
              </w:rPr>
            </w:pPr>
          </w:p>
        </w:tc>
        <w:tc>
          <w:tcPr>
            <w:tcW w:w="1173" w:type="dxa"/>
            <w:shd w:val="clear" w:color="auto" w:fill="0070C0"/>
            <w:noWrap/>
            <w:vAlign w:val="center"/>
          </w:tcPr>
          <w:p w:rsidR="009100A0" w:rsidRPr="005E4307" w:rsidRDefault="009100A0" w:rsidP="005E4307">
            <w:pPr>
              <w:spacing w:after="0" w:line="240" w:lineRule="auto"/>
              <w:rPr>
                <w:rFonts w:ascii="Calibri" w:eastAsia="Times New Roman" w:hAnsi="Calibri" w:cs="Calibri"/>
                <w:color w:val="000000"/>
                <w:lang w:val="es-ES" w:eastAsia="es-ES"/>
              </w:rPr>
            </w:pPr>
          </w:p>
        </w:tc>
        <w:tc>
          <w:tcPr>
            <w:tcW w:w="1152" w:type="dxa"/>
            <w:shd w:val="clear" w:color="auto" w:fill="0070C0"/>
            <w:noWrap/>
            <w:vAlign w:val="center"/>
          </w:tcPr>
          <w:p w:rsidR="009100A0" w:rsidRPr="005E4307" w:rsidRDefault="009100A0" w:rsidP="005E4307">
            <w:pPr>
              <w:spacing w:after="0" w:line="240" w:lineRule="auto"/>
              <w:rPr>
                <w:rFonts w:ascii="Calibri" w:eastAsia="Times New Roman" w:hAnsi="Calibri" w:cs="Calibri"/>
                <w:color w:val="000000"/>
                <w:lang w:val="es-ES" w:eastAsia="es-ES"/>
              </w:rPr>
            </w:pPr>
          </w:p>
        </w:tc>
      </w:tr>
      <w:tr w:rsidR="009100A0" w:rsidRPr="009A77C1" w:rsidTr="009100A0">
        <w:trPr>
          <w:trHeight w:val="300"/>
        </w:trPr>
        <w:tc>
          <w:tcPr>
            <w:tcW w:w="1417" w:type="dxa"/>
            <w:vMerge w:val="restart"/>
            <w:vAlign w:val="center"/>
          </w:tcPr>
          <w:p w:rsidR="00474F8A" w:rsidRPr="005E4307" w:rsidRDefault="00474F8A" w:rsidP="00E85E3A">
            <w:pPr>
              <w:widowControl/>
              <w:spacing w:after="0" w:line="240" w:lineRule="auto"/>
              <w:jc w:val="center"/>
              <w:rPr>
                <w:rFonts w:ascii="Calibri" w:eastAsia="Times New Roman" w:hAnsi="Calibri" w:cs="Calibri"/>
                <w:b/>
                <w:bCs/>
                <w:color w:val="000000"/>
                <w:lang w:val="es-ES" w:eastAsia="es-ES"/>
              </w:rPr>
            </w:pPr>
            <w:r>
              <w:rPr>
                <w:rFonts w:ascii="Calibri" w:eastAsia="Times New Roman" w:hAnsi="Calibri" w:cs="Calibri"/>
                <w:b/>
                <w:bCs/>
                <w:color w:val="000000"/>
                <w:lang w:val="es-ES" w:eastAsia="es-ES"/>
              </w:rPr>
              <w:t>Transversales</w:t>
            </w:r>
          </w:p>
        </w:tc>
        <w:tc>
          <w:tcPr>
            <w:tcW w:w="3828" w:type="dxa"/>
            <w:vAlign w:val="center"/>
          </w:tcPr>
          <w:p w:rsidR="009100A0" w:rsidRDefault="009100A0" w:rsidP="00E85E3A">
            <w:pPr>
              <w:widowControl/>
              <w:spacing w:after="0" w:line="240" w:lineRule="auto"/>
              <w:jc w:val="both"/>
              <w:rPr>
                <w:rFonts w:ascii="Calibri" w:eastAsia="Times New Roman" w:hAnsi="Calibri" w:cs="Calibri"/>
                <w:color w:val="000000"/>
                <w:lang w:val="es-ES" w:eastAsia="es-ES"/>
              </w:rPr>
            </w:pPr>
          </w:p>
          <w:p w:rsidR="00474F8A" w:rsidRDefault="00474F8A" w:rsidP="00E85E3A">
            <w:pPr>
              <w:widowControl/>
              <w:spacing w:after="0" w:line="240" w:lineRule="auto"/>
              <w:jc w:val="both"/>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Procedimiento Único para la modificación de fórmulas tarifarias y/o costos económicos de referencia de los servicios públicos de acueducto, alcantarillado y aseo. (Modificación de la Resolución 271)</w:t>
            </w:r>
          </w:p>
          <w:p w:rsidR="009100A0" w:rsidRPr="009A77C1" w:rsidRDefault="009100A0" w:rsidP="00E85E3A">
            <w:pPr>
              <w:widowControl/>
              <w:spacing w:after="0" w:line="240" w:lineRule="auto"/>
              <w:jc w:val="both"/>
              <w:rPr>
                <w:rFonts w:ascii="Calibri" w:eastAsia="Times New Roman" w:hAnsi="Calibri" w:cs="Calibri"/>
                <w:color w:val="000000"/>
                <w:lang w:val="es-ES" w:eastAsia="es-ES"/>
              </w:rPr>
            </w:pPr>
          </w:p>
        </w:tc>
        <w:tc>
          <w:tcPr>
            <w:tcW w:w="1276" w:type="dxa"/>
            <w:shd w:val="clear" w:color="auto" w:fill="00B050"/>
            <w:noWrap/>
            <w:vAlign w:val="center"/>
          </w:tcPr>
          <w:p w:rsidR="00474F8A" w:rsidRPr="009A77C1" w:rsidRDefault="00474F8A" w:rsidP="00E85E3A">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R.Definitiva</w:t>
            </w:r>
          </w:p>
        </w:tc>
        <w:tc>
          <w:tcPr>
            <w:tcW w:w="1276" w:type="dxa"/>
            <w:shd w:val="clear" w:color="auto" w:fill="auto"/>
            <w:noWrap/>
            <w:vAlign w:val="center"/>
          </w:tcPr>
          <w:p w:rsidR="00474F8A" w:rsidRPr="009A77C1" w:rsidRDefault="00474F8A" w:rsidP="00E85E3A">
            <w:pPr>
              <w:widowControl/>
              <w:spacing w:after="0" w:line="240" w:lineRule="auto"/>
              <w:jc w:val="center"/>
              <w:rPr>
                <w:rFonts w:ascii="Calibri" w:eastAsia="Times New Roman" w:hAnsi="Calibri" w:cs="Calibri"/>
                <w:color w:val="000000"/>
                <w:lang w:val="es-ES" w:eastAsia="es-ES"/>
              </w:rPr>
            </w:pPr>
          </w:p>
        </w:tc>
        <w:tc>
          <w:tcPr>
            <w:tcW w:w="1173" w:type="dxa"/>
            <w:shd w:val="clear" w:color="auto" w:fill="auto"/>
            <w:noWrap/>
            <w:vAlign w:val="center"/>
          </w:tcPr>
          <w:p w:rsidR="00474F8A" w:rsidRPr="009A77C1" w:rsidRDefault="00474F8A" w:rsidP="00E85E3A">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52" w:type="dxa"/>
            <w:shd w:val="clear" w:color="auto" w:fill="auto"/>
            <w:noWrap/>
            <w:vAlign w:val="center"/>
          </w:tcPr>
          <w:p w:rsidR="00474F8A" w:rsidRPr="009A77C1" w:rsidRDefault="00474F8A" w:rsidP="00E85E3A">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r>
      <w:tr w:rsidR="009100A0" w:rsidRPr="009A77C1" w:rsidTr="009100A0">
        <w:trPr>
          <w:trHeight w:val="300"/>
        </w:trPr>
        <w:tc>
          <w:tcPr>
            <w:tcW w:w="1417" w:type="dxa"/>
            <w:vMerge/>
            <w:vAlign w:val="center"/>
          </w:tcPr>
          <w:p w:rsidR="00474F8A" w:rsidRPr="005E4307" w:rsidRDefault="00474F8A" w:rsidP="00E85E3A">
            <w:pPr>
              <w:widowControl/>
              <w:spacing w:after="0" w:line="240" w:lineRule="auto"/>
              <w:jc w:val="center"/>
              <w:rPr>
                <w:rFonts w:ascii="Calibri" w:eastAsia="Times New Roman" w:hAnsi="Calibri" w:cs="Calibri"/>
                <w:b/>
                <w:bCs/>
                <w:color w:val="000000"/>
                <w:lang w:val="es-ES" w:eastAsia="es-ES"/>
              </w:rPr>
            </w:pPr>
          </w:p>
        </w:tc>
        <w:tc>
          <w:tcPr>
            <w:tcW w:w="3828" w:type="dxa"/>
            <w:vAlign w:val="center"/>
          </w:tcPr>
          <w:p w:rsidR="009100A0" w:rsidRDefault="009100A0" w:rsidP="00E85E3A">
            <w:pPr>
              <w:widowControl/>
              <w:spacing w:after="0" w:line="240" w:lineRule="auto"/>
              <w:jc w:val="both"/>
              <w:rPr>
                <w:rFonts w:ascii="Calibri" w:eastAsia="Times New Roman" w:hAnsi="Calibri" w:cs="Calibri"/>
                <w:color w:val="000000"/>
                <w:lang w:val="es-ES" w:eastAsia="es-ES"/>
              </w:rPr>
            </w:pPr>
          </w:p>
          <w:p w:rsidR="00474F8A" w:rsidRDefault="00474F8A" w:rsidP="00E85E3A">
            <w:pPr>
              <w:widowControl/>
              <w:spacing w:after="0" w:line="240" w:lineRule="auto"/>
              <w:jc w:val="both"/>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Revisión Integral de la Regulación del Sector de Agua Potable y Saneamiento Básico en Colombia. Modificación de la Resolución CRA 151 de 2001.</w:t>
            </w:r>
          </w:p>
          <w:p w:rsidR="009100A0" w:rsidRPr="009A77C1" w:rsidRDefault="009100A0" w:rsidP="00E85E3A">
            <w:pPr>
              <w:widowControl/>
              <w:spacing w:after="0" w:line="240" w:lineRule="auto"/>
              <w:jc w:val="both"/>
              <w:rPr>
                <w:rFonts w:ascii="Calibri" w:eastAsia="Times New Roman" w:hAnsi="Calibri" w:cs="Calibri"/>
                <w:color w:val="000000"/>
                <w:lang w:val="es-ES" w:eastAsia="es-ES"/>
              </w:rPr>
            </w:pPr>
          </w:p>
        </w:tc>
        <w:tc>
          <w:tcPr>
            <w:tcW w:w="1276" w:type="dxa"/>
            <w:shd w:val="clear" w:color="auto" w:fill="00B050"/>
            <w:noWrap/>
            <w:vAlign w:val="center"/>
          </w:tcPr>
          <w:p w:rsidR="00474F8A" w:rsidRPr="009A77C1" w:rsidRDefault="00474F8A" w:rsidP="00E85E3A">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R.Definitiva</w:t>
            </w:r>
          </w:p>
        </w:tc>
        <w:tc>
          <w:tcPr>
            <w:tcW w:w="1276" w:type="dxa"/>
            <w:shd w:val="clear" w:color="auto" w:fill="0070C0"/>
            <w:noWrap/>
            <w:vAlign w:val="center"/>
          </w:tcPr>
          <w:p w:rsidR="00474F8A" w:rsidRPr="009A77C1" w:rsidRDefault="00474F8A" w:rsidP="00E85E3A">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73" w:type="dxa"/>
            <w:shd w:val="clear" w:color="auto" w:fill="0070C0"/>
            <w:noWrap/>
            <w:vAlign w:val="center"/>
          </w:tcPr>
          <w:p w:rsidR="00474F8A" w:rsidRPr="009A77C1" w:rsidRDefault="00474F8A" w:rsidP="00E85E3A">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52" w:type="dxa"/>
            <w:shd w:val="clear" w:color="auto" w:fill="0070C0"/>
            <w:noWrap/>
            <w:vAlign w:val="center"/>
          </w:tcPr>
          <w:p w:rsidR="00474F8A" w:rsidRPr="009A77C1" w:rsidRDefault="00474F8A" w:rsidP="00E85E3A">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r>
      <w:tr w:rsidR="009100A0" w:rsidRPr="00675F24" w:rsidTr="009100A0">
        <w:trPr>
          <w:trHeight w:val="300"/>
        </w:trPr>
        <w:tc>
          <w:tcPr>
            <w:tcW w:w="1417" w:type="dxa"/>
            <w:vMerge/>
            <w:vAlign w:val="center"/>
          </w:tcPr>
          <w:p w:rsidR="00474F8A" w:rsidRPr="005E4307" w:rsidRDefault="00474F8A" w:rsidP="00E85E3A">
            <w:pPr>
              <w:widowControl/>
              <w:spacing w:after="0" w:line="240" w:lineRule="auto"/>
              <w:jc w:val="center"/>
              <w:rPr>
                <w:rFonts w:ascii="Calibri" w:eastAsia="Times New Roman" w:hAnsi="Calibri" w:cs="Calibri"/>
                <w:b/>
                <w:bCs/>
                <w:color w:val="000000"/>
                <w:lang w:val="es-ES" w:eastAsia="es-ES"/>
              </w:rPr>
            </w:pPr>
          </w:p>
        </w:tc>
        <w:tc>
          <w:tcPr>
            <w:tcW w:w="3828" w:type="dxa"/>
            <w:vAlign w:val="center"/>
          </w:tcPr>
          <w:p w:rsidR="009100A0" w:rsidRDefault="009100A0" w:rsidP="00E85E3A">
            <w:pPr>
              <w:widowControl/>
              <w:spacing w:after="0" w:line="240" w:lineRule="auto"/>
              <w:rPr>
                <w:rFonts w:ascii="Calibri" w:eastAsia="Times New Roman" w:hAnsi="Calibri" w:cs="Calibri"/>
                <w:color w:val="000000"/>
                <w:lang w:val="es-ES" w:eastAsia="es-ES"/>
              </w:rPr>
            </w:pPr>
          </w:p>
          <w:p w:rsidR="00474F8A" w:rsidRDefault="00474F8A" w:rsidP="00E85E3A">
            <w:pPr>
              <w:widowControl/>
              <w:spacing w:after="0" w:line="240" w:lineRule="auto"/>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Regulación esquemas diferenciales urbanos (acueducto, alcantarillado y aseo)</w:t>
            </w:r>
          </w:p>
          <w:p w:rsidR="009100A0" w:rsidRPr="009A77C1" w:rsidRDefault="009100A0" w:rsidP="00E85E3A">
            <w:pPr>
              <w:widowControl/>
              <w:spacing w:after="0" w:line="240" w:lineRule="auto"/>
              <w:rPr>
                <w:rFonts w:ascii="Calibri" w:eastAsia="Times New Roman" w:hAnsi="Calibri" w:cs="Calibri"/>
                <w:color w:val="000000"/>
                <w:lang w:val="es-ES" w:eastAsia="es-ES"/>
              </w:rPr>
            </w:pPr>
          </w:p>
        </w:tc>
        <w:tc>
          <w:tcPr>
            <w:tcW w:w="1276" w:type="dxa"/>
            <w:shd w:val="clear" w:color="auto" w:fill="0070C0"/>
            <w:noWrap/>
            <w:vAlign w:val="center"/>
          </w:tcPr>
          <w:p w:rsidR="00474F8A" w:rsidRPr="009A77C1" w:rsidRDefault="00474F8A" w:rsidP="00E85E3A">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276" w:type="dxa"/>
            <w:shd w:val="clear" w:color="auto" w:fill="0070C0"/>
            <w:noWrap/>
            <w:vAlign w:val="center"/>
          </w:tcPr>
          <w:p w:rsidR="00474F8A" w:rsidRPr="009A77C1" w:rsidRDefault="00474F8A" w:rsidP="00E85E3A">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73" w:type="dxa"/>
            <w:shd w:val="clear" w:color="auto" w:fill="auto"/>
            <w:noWrap/>
            <w:vAlign w:val="center"/>
          </w:tcPr>
          <w:p w:rsidR="00474F8A" w:rsidRPr="009A77C1" w:rsidRDefault="00474F8A" w:rsidP="00E85E3A">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c>
          <w:tcPr>
            <w:tcW w:w="1152" w:type="dxa"/>
            <w:shd w:val="clear" w:color="auto" w:fill="auto"/>
            <w:noWrap/>
            <w:vAlign w:val="center"/>
          </w:tcPr>
          <w:p w:rsidR="00474F8A" w:rsidRPr="009A77C1" w:rsidRDefault="00474F8A" w:rsidP="00E85E3A">
            <w:pPr>
              <w:widowControl/>
              <w:spacing w:after="0" w:line="240" w:lineRule="auto"/>
              <w:jc w:val="center"/>
              <w:rPr>
                <w:rFonts w:ascii="Calibri" w:eastAsia="Times New Roman" w:hAnsi="Calibri" w:cs="Calibri"/>
                <w:color w:val="000000"/>
                <w:lang w:val="es-ES" w:eastAsia="es-ES"/>
              </w:rPr>
            </w:pPr>
            <w:r w:rsidRPr="009A77C1">
              <w:rPr>
                <w:rFonts w:ascii="Calibri" w:eastAsia="Times New Roman" w:hAnsi="Calibri" w:cs="Calibri"/>
                <w:color w:val="000000"/>
                <w:lang w:val="es-ES" w:eastAsia="es-ES"/>
              </w:rPr>
              <w:t> </w:t>
            </w:r>
          </w:p>
        </w:tc>
      </w:tr>
    </w:tbl>
    <w:p w:rsidR="005E4307" w:rsidRPr="005E4307" w:rsidRDefault="005E4307" w:rsidP="005E4307">
      <w:pPr>
        <w:widowControl/>
        <w:spacing w:after="160" w:line="259" w:lineRule="auto"/>
        <w:rPr>
          <w:rFonts w:ascii="Calibri" w:eastAsia="Calibri" w:hAnsi="Calibri" w:cs="Times New Roman"/>
          <w:lang w:val="es-ES"/>
        </w:rPr>
      </w:pPr>
    </w:p>
    <w:sectPr w:rsidR="005E4307" w:rsidRPr="005E4307" w:rsidSect="00F6563D">
      <w:footerReference w:type="default" r:id="rId11"/>
      <w:pgSz w:w="12240" w:h="15840"/>
      <w:pgMar w:top="1700" w:right="1041" w:bottom="1100" w:left="1040" w:header="617" w:footer="13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C0" w:rsidRDefault="00310CC0">
      <w:pPr>
        <w:spacing w:after="0" w:line="240" w:lineRule="auto"/>
      </w:pPr>
      <w:r>
        <w:separator/>
      </w:r>
    </w:p>
  </w:endnote>
  <w:endnote w:type="continuationSeparator" w:id="0">
    <w:p w:rsidR="00310CC0" w:rsidRDefault="0031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24" w:rsidRPr="00675F24" w:rsidRDefault="00675F24" w:rsidP="00117DD5">
    <w:pPr>
      <w:pStyle w:val="Piedepgina"/>
      <w:tabs>
        <w:tab w:val="clear" w:pos="4252"/>
      </w:tabs>
      <w:rPr>
        <w:lang w:val="es-ES"/>
      </w:rPr>
    </w:pPr>
    <w:r w:rsidRPr="00675F24">
      <w:rPr>
        <w:lang w:val="es-ES"/>
      </w:rPr>
      <w:t xml:space="preserve">Agenda Regulatoria 2018-2019 – </w:t>
    </w:r>
    <w:r w:rsidR="00E4784A">
      <w:rPr>
        <w:lang w:val="es-ES"/>
      </w:rPr>
      <w:t xml:space="preserve">Documento </w:t>
    </w:r>
    <w:r w:rsidRPr="00675F24">
      <w:rPr>
        <w:lang w:val="es-ES"/>
      </w:rPr>
      <w:t xml:space="preserve"> </w:t>
    </w:r>
    <w:r>
      <w:rPr>
        <w:lang w:val="es-ES"/>
      </w:rPr>
      <w:t>para Participación Ciudadana</w:t>
    </w:r>
    <w:r>
      <w:rPr>
        <w:lang w:val="es-ES"/>
      </w:rPr>
      <w:tab/>
    </w:r>
    <w:r>
      <w:rPr>
        <w:lang w:val="es-ES"/>
      </w:rPr>
      <w:tab/>
    </w:r>
    <w:r>
      <w:rPr>
        <w:lang w:val="es-ES"/>
      </w:rPr>
      <w:tab/>
    </w:r>
    <w:r>
      <w:rPr>
        <w:lang w:val="es-ES"/>
      </w:rPr>
      <w:tab/>
    </w:r>
    <w:sdt>
      <w:sdtPr>
        <w:id w:val="-118770809"/>
        <w:docPartObj>
          <w:docPartGallery w:val="Page Numbers (Bottom of Page)"/>
          <w:docPartUnique/>
        </w:docPartObj>
      </w:sdtPr>
      <w:sdtEndPr/>
      <w:sdtContent>
        <w:r>
          <w:fldChar w:fldCharType="begin"/>
        </w:r>
        <w:r w:rsidRPr="00675F24">
          <w:rPr>
            <w:lang w:val="es-ES"/>
          </w:rPr>
          <w:instrText>PAGE   \* MERGEFORMAT</w:instrText>
        </w:r>
        <w:r>
          <w:fldChar w:fldCharType="separate"/>
        </w:r>
        <w:r w:rsidR="00332125">
          <w:rPr>
            <w:noProof/>
            <w:lang w:val="es-ES"/>
          </w:rPr>
          <w:t>9</w:t>
        </w:r>
        <w:r>
          <w:fldChar w:fldCharType="end"/>
        </w:r>
      </w:sdtContent>
    </w:sdt>
  </w:p>
  <w:p w:rsidR="008F0B7D" w:rsidRPr="00675F24" w:rsidRDefault="008F0B7D">
    <w:pPr>
      <w:spacing w:after="0" w:line="200" w:lineRule="exact"/>
      <w:rPr>
        <w:sz w:val="20"/>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C0" w:rsidRDefault="00310CC0">
      <w:pPr>
        <w:spacing w:after="0" w:line="240" w:lineRule="auto"/>
      </w:pPr>
      <w:r>
        <w:separator/>
      </w:r>
    </w:p>
  </w:footnote>
  <w:footnote w:type="continuationSeparator" w:id="0">
    <w:p w:rsidR="00310CC0" w:rsidRDefault="00310CC0">
      <w:pPr>
        <w:spacing w:after="0" w:line="240" w:lineRule="auto"/>
      </w:pPr>
      <w:r>
        <w:continuationSeparator/>
      </w:r>
    </w:p>
  </w:footnote>
  <w:footnote w:id="1">
    <w:p w:rsidR="00F43602" w:rsidRPr="008F0B7D" w:rsidRDefault="00F43602" w:rsidP="00F6563D">
      <w:pPr>
        <w:pStyle w:val="Textonotapie"/>
        <w:ind w:right="94"/>
        <w:jc w:val="both"/>
        <w:rPr>
          <w:lang w:val="es-CO"/>
        </w:rPr>
      </w:pPr>
      <w:r>
        <w:rPr>
          <w:rStyle w:val="Refdenotaalpie"/>
        </w:rPr>
        <w:footnoteRef/>
      </w:r>
      <w:r w:rsidRPr="005E4307">
        <w:rPr>
          <w:lang w:val="es-ES"/>
        </w:rPr>
        <w:t xml:space="preserve"> </w:t>
      </w:r>
      <w:r w:rsidRPr="005E4307">
        <w:rPr>
          <w:i/>
          <w:lang w:val="es-ES"/>
        </w:rPr>
        <w:t>“P</w:t>
      </w:r>
      <w:r w:rsidRPr="005E4307">
        <w:rPr>
          <w:rStyle w:val="Textoennegrita"/>
          <w:rFonts w:ascii="Arial" w:hAnsi="Arial" w:cs="Arial"/>
          <w:b w:val="0"/>
          <w:i/>
          <w:sz w:val="16"/>
          <w:lang w:val="es-ES"/>
        </w:rPr>
        <w:t>or la cual se establece el régimen jurídico de las Asociaciones Público Privadas, se dictan normas orgánicas de presupuesto y se dictan otras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1A" w:rsidRDefault="00AD141A">
    <w:pPr>
      <w:pStyle w:val="Encabezado"/>
      <w:jc w:val="right"/>
    </w:pPr>
  </w:p>
  <w:p w:rsidR="00AD141A" w:rsidRDefault="00AD14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FEB"/>
    <w:multiLevelType w:val="hybridMultilevel"/>
    <w:tmpl w:val="C9148F7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715FDF"/>
    <w:multiLevelType w:val="multilevel"/>
    <w:tmpl w:val="65E45766"/>
    <w:lvl w:ilvl="0">
      <w:start w:val="4"/>
      <w:numFmt w:val="decimal"/>
      <w:lvlText w:val="%1"/>
      <w:lvlJc w:val="left"/>
      <w:pPr>
        <w:ind w:left="480" w:hanging="480"/>
      </w:pPr>
      <w:rPr>
        <w:rFonts w:hint="default"/>
        <w:b/>
        <w:i/>
      </w:rPr>
    </w:lvl>
    <w:lvl w:ilvl="1">
      <w:start w:val="1"/>
      <w:numFmt w:val="decimal"/>
      <w:lvlText w:val="%1.%2"/>
      <w:lvlJc w:val="left"/>
      <w:pPr>
        <w:ind w:left="535" w:hanging="480"/>
      </w:pPr>
      <w:rPr>
        <w:rFonts w:hint="default"/>
        <w:b/>
        <w:i/>
      </w:rPr>
    </w:lvl>
    <w:lvl w:ilvl="2">
      <w:start w:val="2"/>
      <w:numFmt w:val="decimal"/>
      <w:lvlText w:val="%1.%2.%3"/>
      <w:lvlJc w:val="left"/>
      <w:pPr>
        <w:ind w:left="830" w:hanging="720"/>
      </w:pPr>
      <w:rPr>
        <w:rFonts w:hint="default"/>
        <w:b/>
        <w:i/>
      </w:rPr>
    </w:lvl>
    <w:lvl w:ilvl="3">
      <w:start w:val="1"/>
      <w:numFmt w:val="decimal"/>
      <w:lvlText w:val="%1.%2.%3.%4"/>
      <w:lvlJc w:val="left"/>
      <w:pPr>
        <w:ind w:left="885" w:hanging="720"/>
      </w:pPr>
      <w:rPr>
        <w:rFonts w:hint="default"/>
        <w:b/>
        <w:i/>
      </w:rPr>
    </w:lvl>
    <w:lvl w:ilvl="4">
      <w:start w:val="1"/>
      <w:numFmt w:val="decimal"/>
      <w:lvlText w:val="%1.%2.%3.%4.%5"/>
      <w:lvlJc w:val="left"/>
      <w:pPr>
        <w:ind w:left="1300" w:hanging="1080"/>
      </w:pPr>
      <w:rPr>
        <w:rFonts w:hint="default"/>
        <w:b/>
        <w:i/>
      </w:rPr>
    </w:lvl>
    <w:lvl w:ilvl="5">
      <w:start w:val="1"/>
      <w:numFmt w:val="decimal"/>
      <w:lvlText w:val="%1.%2.%3.%4.%5.%6"/>
      <w:lvlJc w:val="left"/>
      <w:pPr>
        <w:ind w:left="1355" w:hanging="1080"/>
      </w:pPr>
      <w:rPr>
        <w:rFonts w:hint="default"/>
        <w:b/>
        <w:i/>
      </w:rPr>
    </w:lvl>
    <w:lvl w:ilvl="6">
      <w:start w:val="1"/>
      <w:numFmt w:val="decimal"/>
      <w:lvlText w:val="%1.%2.%3.%4.%5.%6.%7"/>
      <w:lvlJc w:val="left"/>
      <w:pPr>
        <w:ind w:left="1770" w:hanging="1440"/>
      </w:pPr>
      <w:rPr>
        <w:rFonts w:hint="default"/>
        <w:b/>
        <w:i/>
      </w:rPr>
    </w:lvl>
    <w:lvl w:ilvl="7">
      <w:start w:val="1"/>
      <w:numFmt w:val="decimal"/>
      <w:lvlText w:val="%1.%2.%3.%4.%5.%6.%7.%8"/>
      <w:lvlJc w:val="left"/>
      <w:pPr>
        <w:ind w:left="1825" w:hanging="1440"/>
      </w:pPr>
      <w:rPr>
        <w:rFonts w:hint="default"/>
        <w:b/>
        <w:i/>
      </w:rPr>
    </w:lvl>
    <w:lvl w:ilvl="8">
      <w:start w:val="1"/>
      <w:numFmt w:val="decimal"/>
      <w:lvlText w:val="%1.%2.%3.%4.%5.%6.%7.%8.%9"/>
      <w:lvlJc w:val="left"/>
      <w:pPr>
        <w:ind w:left="1880" w:hanging="1440"/>
      </w:pPr>
      <w:rPr>
        <w:rFonts w:hint="default"/>
        <w:b/>
        <w:i/>
      </w:rPr>
    </w:lvl>
  </w:abstractNum>
  <w:abstractNum w:abstractNumId="2" w15:restartNumberingAfterBreak="0">
    <w:nsid w:val="0B7A0407"/>
    <w:multiLevelType w:val="hybridMultilevel"/>
    <w:tmpl w:val="506CB1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092163"/>
    <w:multiLevelType w:val="hybridMultilevel"/>
    <w:tmpl w:val="21643CD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4" w15:restartNumberingAfterBreak="0">
    <w:nsid w:val="163535A0"/>
    <w:multiLevelType w:val="hybridMultilevel"/>
    <w:tmpl w:val="FDFE84C6"/>
    <w:lvl w:ilvl="0" w:tplc="9C2CD55C">
      <w:numFmt w:val="bullet"/>
      <w:lvlText w:val="•"/>
      <w:lvlJc w:val="left"/>
      <w:pPr>
        <w:ind w:left="720" w:hanging="360"/>
      </w:pPr>
      <w:rPr>
        <w:rFonts w:ascii="Times New Roman" w:eastAsia="Times New Roman" w:hAnsi="Times New Roman" w:cs="Times New Roman" w:hint="default"/>
        <w:w w:val="13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502FE2"/>
    <w:multiLevelType w:val="multilevel"/>
    <w:tmpl w:val="3A9037F8"/>
    <w:lvl w:ilvl="0">
      <w:start w:val="4"/>
      <w:numFmt w:val="decimal"/>
      <w:lvlText w:val="%1"/>
      <w:lvlJc w:val="left"/>
      <w:pPr>
        <w:ind w:left="480" w:hanging="480"/>
      </w:pPr>
      <w:rPr>
        <w:rFonts w:hint="default"/>
        <w:b/>
        <w:i/>
      </w:rPr>
    </w:lvl>
    <w:lvl w:ilvl="1">
      <w:start w:val="2"/>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205D474D"/>
    <w:multiLevelType w:val="hybridMultilevel"/>
    <w:tmpl w:val="5680CDBE"/>
    <w:lvl w:ilvl="0" w:tplc="C7849B0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0C60B15"/>
    <w:multiLevelType w:val="hybridMultilevel"/>
    <w:tmpl w:val="D6064460"/>
    <w:lvl w:ilvl="0" w:tplc="240A0001">
      <w:start w:val="1"/>
      <w:numFmt w:val="bullet"/>
      <w:lvlText w:val=""/>
      <w:lvlJc w:val="left"/>
      <w:pPr>
        <w:ind w:left="720" w:hanging="360"/>
      </w:pPr>
      <w:rPr>
        <w:rFonts w:ascii="Symbol" w:hAnsi="Symbol" w:hint="default"/>
      </w:rPr>
    </w:lvl>
    <w:lvl w:ilvl="1" w:tplc="9C2CD55C">
      <w:numFmt w:val="bullet"/>
      <w:lvlText w:val="•"/>
      <w:lvlJc w:val="left"/>
      <w:pPr>
        <w:ind w:left="1440" w:hanging="360"/>
      </w:pPr>
      <w:rPr>
        <w:rFonts w:ascii="Times New Roman" w:eastAsia="Times New Roman" w:hAnsi="Times New Roman" w:cs="Times New Roman" w:hint="default"/>
        <w:w w:val="131"/>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62184D"/>
    <w:multiLevelType w:val="hybridMultilevel"/>
    <w:tmpl w:val="DB5CF1A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9" w15:restartNumberingAfterBreak="0">
    <w:nsid w:val="248C4303"/>
    <w:multiLevelType w:val="hybridMultilevel"/>
    <w:tmpl w:val="3F9EF1CE"/>
    <w:lvl w:ilvl="0" w:tplc="724097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633748C"/>
    <w:multiLevelType w:val="hybridMultilevel"/>
    <w:tmpl w:val="3A204C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EF45A7"/>
    <w:multiLevelType w:val="multilevel"/>
    <w:tmpl w:val="BB5EB4F8"/>
    <w:lvl w:ilvl="0">
      <w:start w:val="2"/>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12" w15:restartNumberingAfterBreak="0">
    <w:nsid w:val="41215C92"/>
    <w:multiLevelType w:val="hybridMultilevel"/>
    <w:tmpl w:val="1C2E8DFC"/>
    <w:lvl w:ilvl="0" w:tplc="A378D5D8">
      <w:start w:val="1"/>
      <w:numFmt w:val="decimal"/>
      <w:lvlText w:val="%1."/>
      <w:lvlJc w:val="left"/>
      <w:pPr>
        <w:ind w:left="83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82536A"/>
    <w:multiLevelType w:val="hybridMultilevel"/>
    <w:tmpl w:val="8AE6F9E8"/>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467042"/>
    <w:multiLevelType w:val="hybridMultilevel"/>
    <w:tmpl w:val="92D47118"/>
    <w:lvl w:ilvl="0" w:tplc="8468162A">
      <w:start w:val="1"/>
      <w:numFmt w:val="lowerLetter"/>
      <w:lvlText w:val="%1."/>
      <w:lvlJc w:val="left"/>
      <w:pPr>
        <w:ind w:left="471" w:hanging="360"/>
      </w:pPr>
      <w:rPr>
        <w:rFonts w:hint="default"/>
      </w:rPr>
    </w:lvl>
    <w:lvl w:ilvl="1" w:tplc="0C0A0019" w:tentative="1">
      <w:start w:val="1"/>
      <w:numFmt w:val="lowerLetter"/>
      <w:lvlText w:val="%2."/>
      <w:lvlJc w:val="left"/>
      <w:pPr>
        <w:ind w:left="1191" w:hanging="360"/>
      </w:pPr>
    </w:lvl>
    <w:lvl w:ilvl="2" w:tplc="0C0A001B" w:tentative="1">
      <w:start w:val="1"/>
      <w:numFmt w:val="lowerRoman"/>
      <w:lvlText w:val="%3."/>
      <w:lvlJc w:val="right"/>
      <w:pPr>
        <w:ind w:left="1911" w:hanging="180"/>
      </w:pPr>
    </w:lvl>
    <w:lvl w:ilvl="3" w:tplc="0C0A000F" w:tentative="1">
      <w:start w:val="1"/>
      <w:numFmt w:val="decimal"/>
      <w:lvlText w:val="%4."/>
      <w:lvlJc w:val="left"/>
      <w:pPr>
        <w:ind w:left="2631" w:hanging="360"/>
      </w:pPr>
    </w:lvl>
    <w:lvl w:ilvl="4" w:tplc="0C0A0019" w:tentative="1">
      <w:start w:val="1"/>
      <w:numFmt w:val="lowerLetter"/>
      <w:lvlText w:val="%5."/>
      <w:lvlJc w:val="left"/>
      <w:pPr>
        <w:ind w:left="3351" w:hanging="360"/>
      </w:pPr>
    </w:lvl>
    <w:lvl w:ilvl="5" w:tplc="0C0A001B" w:tentative="1">
      <w:start w:val="1"/>
      <w:numFmt w:val="lowerRoman"/>
      <w:lvlText w:val="%6."/>
      <w:lvlJc w:val="right"/>
      <w:pPr>
        <w:ind w:left="4071" w:hanging="180"/>
      </w:pPr>
    </w:lvl>
    <w:lvl w:ilvl="6" w:tplc="0C0A000F" w:tentative="1">
      <w:start w:val="1"/>
      <w:numFmt w:val="decimal"/>
      <w:lvlText w:val="%7."/>
      <w:lvlJc w:val="left"/>
      <w:pPr>
        <w:ind w:left="4791" w:hanging="360"/>
      </w:pPr>
    </w:lvl>
    <w:lvl w:ilvl="7" w:tplc="0C0A0019" w:tentative="1">
      <w:start w:val="1"/>
      <w:numFmt w:val="lowerLetter"/>
      <w:lvlText w:val="%8."/>
      <w:lvlJc w:val="left"/>
      <w:pPr>
        <w:ind w:left="5511" w:hanging="360"/>
      </w:pPr>
    </w:lvl>
    <w:lvl w:ilvl="8" w:tplc="0C0A001B" w:tentative="1">
      <w:start w:val="1"/>
      <w:numFmt w:val="lowerRoman"/>
      <w:lvlText w:val="%9."/>
      <w:lvlJc w:val="right"/>
      <w:pPr>
        <w:ind w:left="6231" w:hanging="180"/>
      </w:pPr>
    </w:lvl>
  </w:abstractNum>
  <w:abstractNum w:abstractNumId="15" w15:restartNumberingAfterBreak="0">
    <w:nsid w:val="456F739B"/>
    <w:multiLevelType w:val="hybridMultilevel"/>
    <w:tmpl w:val="020617DA"/>
    <w:lvl w:ilvl="0" w:tplc="97F28B72">
      <w:start w:val="1"/>
      <w:numFmt w:val="lowerLetter"/>
      <w:lvlText w:val="%1."/>
      <w:lvlJc w:val="left"/>
      <w:pPr>
        <w:ind w:left="471" w:hanging="360"/>
      </w:pPr>
      <w:rPr>
        <w:rFonts w:hint="default"/>
      </w:rPr>
    </w:lvl>
    <w:lvl w:ilvl="1" w:tplc="0C0A0019" w:tentative="1">
      <w:start w:val="1"/>
      <w:numFmt w:val="lowerLetter"/>
      <w:lvlText w:val="%2."/>
      <w:lvlJc w:val="left"/>
      <w:pPr>
        <w:ind w:left="1191" w:hanging="360"/>
      </w:pPr>
    </w:lvl>
    <w:lvl w:ilvl="2" w:tplc="0C0A001B" w:tentative="1">
      <w:start w:val="1"/>
      <w:numFmt w:val="lowerRoman"/>
      <w:lvlText w:val="%3."/>
      <w:lvlJc w:val="right"/>
      <w:pPr>
        <w:ind w:left="1911" w:hanging="180"/>
      </w:pPr>
    </w:lvl>
    <w:lvl w:ilvl="3" w:tplc="0C0A000F" w:tentative="1">
      <w:start w:val="1"/>
      <w:numFmt w:val="decimal"/>
      <w:lvlText w:val="%4."/>
      <w:lvlJc w:val="left"/>
      <w:pPr>
        <w:ind w:left="2631" w:hanging="360"/>
      </w:pPr>
    </w:lvl>
    <w:lvl w:ilvl="4" w:tplc="0C0A0019" w:tentative="1">
      <w:start w:val="1"/>
      <w:numFmt w:val="lowerLetter"/>
      <w:lvlText w:val="%5."/>
      <w:lvlJc w:val="left"/>
      <w:pPr>
        <w:ind w:left="3351" w:hanging="360"/>
      </w:pPr>
    </w:lvl>
    <w:lvl w:ilvl="5" w:tplc="0C0A001B" w:tentative="1">
      <w:start w:val="1"/>
      <w:numFmt w:val="lowerRoman"/>
      <w:lvlText w:val="%6."/>
      <w:lvlJc w:val="right"/>
      <w:pPr>
        <w:ind w:left="4071" w:hanging="180"/>
      </w:pPr>
    </w:lvl>
    <w:lvl w:ilvl="6" w:tplc="0C0A000F" w:tentative="1">
      <w:start w:val="1"/>
      <w:numFmt w:val="decimal"/>
      <w:lvlText w:val="%7."/>
      <w:lvlJc w:val="left"/>
      <w:pPr>
        <w:ind w:left="4791" w:hanging="360"/>
      </w:pPr>
    </w:lvl>
    <w:lvl w:ilvl="7" w:tplc="0C0A0019" w:tentative="1">
      <w:start w:val="1"/>
      <w:numFmt w:val="lowerLetter"/>
      <w:lvlText w:val="%8."/>
      <w:lvlJc w:val="left"/>
      <w:pPr>
        <w:ind w:left="5511" w:hanging="360"/>
      </w:pPr>
    </w:lvl>
    <w:lvl w:ilvl="8" w:tplc="0C0A001B" w:tentative="1">
      <w:start w:val="1"/>
      <w:numFmt w:val="lowerRoman"/>
      <w:lvlText w:val="%9."/>
      <w:lvlJc w:val="right"/>
      <w:pPr>
        <w:ind w:left="6231" w:hanging="180"/>
      </w:pPr>
    </w:lvl>
  </w:abstractNum>
  <w:abstractNum w:abstractNumId="16" w15:restartNumberingAfterBreak="0">
    <w:nsid w:val="4AA552DE"/>
    <w:multiLevelType w:val="hybridMultilevel"/>
    <w:tmpl w:val="A2F2A9F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DCA7F00"/>
    <w:multiLevelType w:val="hybridMultilevel"/>
    <w:tmpl w:val="C9148F7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3928D1"/>
    <w:multiLevelType w:val="hybridMultilevel"/>
    <w:tmpl w:val="258A616A"/>
    <w:lvl w:ilvl="0" w:tplc="240A0001">
      <w:start w:val="1"/>
      <w:numFmt w:val="bullet"/>
      <w:lvlText w:val=""/>
      <w:lvlJc w:val="left"/>
      <w:pPr>
        <w:ind w:left="720" w:hanging="360"/>
      </w:pPr>
      <w:rPr>
        <w:rFonts w:ascii="Symbol" w:hAnsi="Symbol" w:hint="default"/>
        <w:w w:val="13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653041"/>
    <w:multiLevelType w:val="hybridMultilevel"/>
    <w:tmpl w:val="7264F432"/>
    <w:lvl w:ilvl="0" w:tplc="68088972">
      <w:start w:val="1"/>
      <w:numFmt w:val="lowerLetter"/>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abstractNum w:abstractNumId="20" w15:restartNumberingAfterBreak="0">
    <w:nsid w:val="610F4BC3"/>
    <w:multiLevelType w:val="hybridMultilevel"/>
    <w:tmpl w:val="C9148F7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9925343"/>
    <w:multiLevelType w:val="hybridMultilevel"/>
    <w:tmpl w:val="0C903F4E"/>
    <w:lvl w:ilvl="0" w:tplc="24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A54B42"/>
    <w:multiLevelType w:val="hybridMultilevel"/>
    <w:tmpl w:val="AA9EFEAC"/>
    <w:lvl w:ilvl="0" w:tplc="882C99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02A4141"/>
    <w:multiLevelType w:val="hybridMultilevel"/>
    <w:tmpl w:val="35EAAC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4D72615"/>
    <w:multiLevelType w:val="multilevel"/>
    <w:tmpl w:val="3A9037F8"/>
    <w:lvl w:ilvl="0">
      <w:start w:val="4"/>
      <w:numFmt w:val="decimal"/>
      <w:lvlText w:val="%1"/>
      <w:lvlJc w:val="left"/>
      <w:pPr>
        <w:ind w:left="480" w:hanging="480"/>
      </w:pPr>
      <w:rPr>
        <w:rFonts w:hint="default"/>
        <w:b/>
        <w:i/>
      </w:rPr>
    </w:lvl>
    <w:lvl w:ilvl="1">
      <w:start w:val="2"/>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76166913"/>
    <w:multiLevelType w:val="hybridMultilevel"/>
    <w:tmpl w:val="A4B8CC24"/>
    <w:lvl w:ilvl="0" w:tplc="68E0EF38">
      <w:start w:val="1"/>
      <w:numFmt w:val="decimal"/>
      <w:lvlText w:val="%1."/>
      <w:lvlJc w:val="left"/>
      <w:pPr>
        <w:ind w:left="83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A6399A"/>
    <w:multiLevelType w:val="hybridMultilevel"/>
    <w:tmpl w:val="2BDC1AD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045C09"/>
    <w:multiLevelType w:val="hybridMultilevel"/>
    <w:tmpl w:val="AA9EFEAC"/>
    <w:lvl w:ilvl="0" w:tplc="882C99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2"/>
  </w:num>
  <w:num w:numId="2">
    <w:abstractNumId w:val="11"/>
  </w:num>
  <w:num w:numId="3">
    <w:abstractNumId w:val="25"/>
  </w:num>
  <w:num w:numId="4">
    <w:abstractNumId w:val="2"/>
  </w:num>
  <w:num w:numId="5">
    <w:abstractNumId w:val="15"/>
  </w:num>
  <w:num w:numId="6">
    <w:abstractNumId w:val="9"/>
  </w:num>
  <w:num w:numId="7">
    <w:abstractNumId w:val="19"/>
  </w:num>
  <w:num w:numId="8">
    <w:abstractNumId w:val="8"/>
  </w:num>
  <w:num w:numId="9">
    <w:abstractNumId w:val="3"/>
  </w:num>
  <w:num w:numId="10">
    <w:abstractNumId w:val="10"/>
  </w:num>
  <w:num w:numId="11">
    <w:abstractNumId w:val="1"/>
  </w:num>
  <w:num w:numId="12">
    <w:abstractNumId w:val="13"/>
  </w:num>
  <w:num w:numId="13">
    <w:abstractNumId w:val="14"/>
  </w:num>
  <w:num w:numId="14">
    <w:abstractNumId w:val="5"/>
  </w:num>
  <w:num w:numId="15">
    <w:abstractNumId w:val="27"/>
  </w:num>
  <w:num w:numId="16">
    <w:abstractNumId w:val="6"/>
  </w:num>
  <w:num w:numId="17">
    <w:abstractNumId w:val="17"/>
  </w:num>
  <w:num w:numId="18">
    <w:abstractNumId w:val="21"/>
  </w:num>
  <w:num w:numId="19">
    <w:abstractNumId w:val="26"/>
  </w:num>
  <w:num w:numId="20">
    <w:abstractNumId w:val="20"/>
  </w:num>
  <w:num w:numId="21">
    <w:abstractNumId w:val="0"/>
  </w:num>
  <w:num w:numId="22">
    <w:abstractNumId w:val="24"/>
  </w:num>
  <w:num w:numId="23">
    <w:abstractNumId w:val="23"/>
  </w:num>
  <w:num w:numId="24">
    <w:abstractNumId w:val="7"/>
  </w:num>
  <w:num w:numId="25">
    <w:abstractNumId w:val="22"/>
  </w:num>
  <w:num w:numId="26">
    <w:abstractNumId w:val="16"/>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14"/>
    <w:rsid w:val="00002F8D"/>
    <w:rsid w:val="00036649"/>
    <w:rsid w:val="00044E6E"/>
    <w:rsid w:val="00065737"/>
    <w:rsid w:val="00067633"/>
    <w:rsid w:val="00073D3B"/>
    <w:rsid w:val="00085062"/>
    <w:rsid w:val="00086FC7"/>
    <w:rsid w:val="000A08FA"/>
    <w:rsid w:val="000A5F50"/>
    <w:rsid w:val="000B4CB4"/>
    <w:rsid w:val="000D090A"/>
    <w:rsid w:val="000E1CF2"/>
    <w:rsid w:val="000F720B"/>
    <w:rsid w:val="00101C38"/>
    <w:rsid w:val="001156F9"/>
    <w:rsid w:val="00117DD5"/>
    <w:rsid w:val="00133AFE"/>
    <w:rsid w:val="00136EFF"/>
    <w:rsid w:val="00157742"/>
    <w:rsid w:val="00157C25"/>
    <w:rsid w:val="001756F2"/>
    <w:rsid w:val="0017748D"/>
    <w:rsid w:val="00185D50"/>
    <w:rsid w:val="001A347A"/>
    <w:rsid w:val="001A68D9"/>
    <w:rsid w:val="001B2267"/>
    <w:rsid w:val="001E2338"/>
    <w:rsid w:val="00224391"/>
    <w:rsid w:val="00232015"/>
    <w:rsid w:val="00254380"/>
    <w:rsid w:val="0027512A"/>
    <w:rsid w:val="0028798E"/>
    <w:rsid w:val="00297872"/>
    <w:rsid w:val="002A4B19"/>
    <w:rsid w:val="002A5322"/>
    <w:rsid w:val="002B207D"/>
    <w:rsid w:val="002D5E51"/>
    <w:rsid w:val="002E70C1"/>
    <w:rsid w:val="0030349A"/>
    <w:rsid w:val="00310CC0"/>
    <w:rsid w:val="0031588C"/>
    <w:rsid w:val="0031745F"/>
    <w:rsid w:val="00332125"/>
    <w:rsid w:val="00340807"/>
    <w:rsid w:val="003513CA"/>
    <w:rsid w:val="00377249"/>
    <w:rsid w:val="00387019"/>
    <w:rsid w:val="00390B94"/>
    <w:rsid w:val="003A66D4"/>
    <w:rsid w:val="003C0100"/>
    <w:rsid w:val="003C36BD"/>
    <w:rsid w:val="003D7F05"/>
    <w:rsid w:val="00420412"/>
    <w:rsid w:val="00420658"/>
    <w:rsid w:val="0042119A"/>
    <w:rsid w:val="00466A58"/>
    <w:rsid w:val="00471B83"/>
    <w:rsid w:val="00472B50"/>
    <w:rsid w:val="00474F8A"/>
    <w:rsid w:val="00475FC6"/>
    <w:rsid w:val="00476B27"/>
    <w:rsid w:val="004A205E"/>
    <w:rsid w:val="004A49CE"/>
    <w:rsid w:val="004B42D4"/>
    <w:rsid w:val="004C2CFB"/>
    <w:rsid w:val="004D6632"/>
    <w:rsid w:val="004F3BA0"/>
    <w:rsid w:val="00502679"/>
    <w:rsid w:val="00506776"/>
    <w:rsid w:val="00523249"/>
    <w:rsid w:val="0055265E"/>
    <w:rsid w:val="00554F7D"/>
    <w:rsid w:val="00594951"/>
    <w:rsid w:val="00596BCB"/>
    <w:rsid w:val="005A7EDD"/>
    <w:rsid w:val="005B30DE"/>
    <w:rsid w:val="005B707D"/>
    <w:rsid w:val="005E4307"/>
    <w:rsid w:val="005E73F0"/>
    <w:rsid w:val="006127B5"/>
    <w:rsid w:val="00616AB3"/>
    <w:rsid w:val="00616E8E"/>
    <w:rsid w:val="006208A7"/>
    <w:rsid w:val="00623ABD"/>
    <w:rsid w:val="0063187E"/>
    <w:rsid w:val="00662F12"/>
    <w:rsid w:val="00664E33"/>
    <w:rsid w:val="00675F24"/>
    <w:rsid w:val="006B3125"/>
    <w:rsid w:val="006C1743"/>
    <w:rsid w:val="006C7F59"/>
    <w:rsid w:val="006D2567"/>
    <w:rsid w:val="006D3642"/>
    <w:rsid w:val="00713842"/>
    <w:rsid w:val="00714810"/>
    <w:rsid w:val="00716FB3"/>
    <w:rsid w:val="00736000"/>
    <w:rsid w:val="00764777"/>
    <w:rsid w:val="00795845"/>
    <w:rsid w:val="00797CDF"/>
    <w:rsid w:val="007A3F73"/>
    <w:rsid w:val="007B2103"/>
    <w:rsid w:val="007C059C"/>
    <w:rsid w:val="007C06DE"/>
    <w:rsid w:val="007D6D75"/>
    <w:rsid w:val="007E3AD3"/>
    <w:rsid w:val="007E5D76"/>
    <w:rsid w:val="007F6B21"/>
    <w:rsid w:val="00812FA3"/>
    <w:rsid w:val="00813162"/>
    <w:rsid w:val="00813D69"/>
    <w:rsid w:val="00832826"/>
    <w:rsid w:val="00847D14"/>
    <w:rsid w:val="00853B54"/>
    <w:rsid w:val="0086015E"/>
    <w:rsid w:val="00862054"/>
    <w:rsid w:val="00862877"/>
    <w:rsid w:val="00870CEB"/>
    <w:rsid w:val="00874F52"/>
    <w:rsid w:val="00875385"/>
    <w:rsid w:val="008C76B1"/>
    <w:rsid w:val="008D6257"/>
    <w:rsid w:val="008E2890"/>
    <w:rsid w:val="008E4EE8"/>
    <w:rsid w:val="008E67D9"/>
    <w:rsid w:val="008F0B7D"/>
    <w:rsid w:val="009100A0"/>
    <w:rsid w:val="009220EB"/>
    <w:rsid w:val="00952639"/>
    <w:rsid w:val="009534D4"/>
    <w:rsid w:val="00973999"/>
    <w:rsid w:val="0097769B"/>
    <w:rsid w:val="00985966"/>
    <w:rsid w:val="009A2F50"/>
    <w:rsid w:val="009A77C1"/>
    <w:rsid w:val="009B192C"/>
    <w:rsid w:val="009B5445"/>
    <w:rsid w:val="00A2274F"/>
    <w:rsid w:val="00A31AB6"/>
    <w:rsid w:val="00A35C8D"/>
    <w:rsid w:val="00A372FB"/>
    <w:rsid w:val="00A6494F"/>
    <w:rsid w:val="00A6557F"/>
    <w:rsid w:val="00A80E89"/>
    <w:rsid w:val="00A9410E"/>
    <w:rsid w:val="00A96602"/>
    <w:rsid w:val="00AB1EDE"/>
    <w:rsid w:val="00AC32D4"/>
    <w:rsid w:val="00AD141A"/>
    <w:rsid w:val="00AD6F38"/>
    <w:rsid w:val="00AF1905"/>
    <w:rsid w:val="00B03A62"/>
    <w:rsid w:val="00B06FAC"/>
    <w:rsid w:val="00B139F8"/>
    <w:rsid w:val="00B24315"/>
    <w:rsid w:val="00B37C10"/>
    <w:rsid w:val="00B628ED"/>
    <w:rsid w:val="00B80B32"/>
    <w:rsid w:val="00B868F7"/>
    <w:rsid w:val="00B97A56"/>
    <w:rsid w:val="00BB28F1"/>
    <w:rsid w:val="00BC23D3"/>
    <w:rsid w:val="00BC5076"/>
    <w:rsid w:val="00BC77BF"/>
    <w:rsid w:val="00BE100D"/>
    <w:rsid w:val="00BE2D79"/>
    <w:rsid w:val="00BE3E89"/>
    <w:rsid w:val="00BE5A9F"/>
    <w:rsid w:val="00BF1F23"/>
    <w:rsid w:val="00BF66A8"/>
    <w:rsid w:val="00C125CA"/>
    <w:rsid w:val="00C33A2C"/>
    <w:rsid w:val="00C33BB6"/>
    <w:rsid w:val="00C44659"/>
    <w:rsid w:val="00C558CD"/>
    <w:rsid w:val="00C60397"/>
    <w:rsid w:val="00C65C88"/>
    <w:rsid w:val="00C71F96"/>
    <w:rsid w:val="00CB670F"/>
    <w:rsid w:val="00CE237F"/>
    <w:rsid w:val="00CE5922"/>
    <w:rsid w:val="00D027E1"/>
    <w:rsid w:val="00D029ED"/>
    <w:rsid w:val="00D17A4E"/>
    <w:rsid w:val="00D22C1C"/>
    <w:rsid w:val="00D24E4F"/>
    <w:rsid w:val="00D25556"/>
    <w:rsid w:val="00D306BB"/>
    <w:rsid w:val="00D32A48"/>
    <w:rsid w:val="00D33A0B"/>
    <w:rsid w:val="00D56F16"/>
    <w:rsid w:val="00D60434"/>
    <w:rsid w:val="00D8123D"/>
    <w:rsid w:val="00D87A0D"/>
    <w:rsid w:val="00D95E6D"/>
    <w:rsid w:val="00DF4C7B"/>
    <w:rsid w:val="00E0129E"/>
    <w:rsid w:val="00E01633"/>
    <w:rsid w:val="00E17561"/>
    <w:rsid w:val="00E234BF"/>
    <w:rsid w:val="00E267CB"/>
    <w:rsid w:val="00E3094B"/>
    <w:rsid w:val="00E3219C"/>
    <w:rsid w:val="00E34FAC"/>
    <w:rsid w:val="00E36171"/>
    <w:rsid w:val="00E42A6E"/>
    <w:rsid w:val="00E43D4E"/>
    <w:rsid w:val="00E45194"/>
    <w:rsid w:val="00E465AD"/>
    <w:rsid w:val="00E4784A"/>
    <w:rsid w:val="00E61218"/>
    <w:rsid w:val="00E658C2"/>
    <w:rsid w:val="00E707CE"/>
    <w:rsid w:val="00E80594"/>
    <w:rsid w:val="00E853B4"/>
    <w:rsid w:val="00E85A1A"/>
    <w:rsid w:val="00EB4EA5"/>
    <w:rsid w:val="00ED3A6C"/>
    <w:rsid w:val="00EE7C94"/>
    <w:rsid w:val="00F22424"/>
    <w:rsid w:val="00F25FAC"/>
    <w:rsid w:val="00F43602"/>
    <w:rsid w:val="00F46983"/>
    <w:rsid w:val="00F6563D"/>
    <w:rsid w:val="00F8697C"/>
    <w:rsid w:val="00F907C8"/>
    <w:rsid w:val="00FC2893"/>
    <w:rsid w:val="00FE1281"/>
    <w:rsid w:val="00FE4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164CB3-5BDE-4BBF-BADC-262555C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8D"/>
  </w:style>
  <w:style w:type="paragraph" w:styleId="Ttulo1">
    <w:name w:val="heading 1"/>
    <w:basedOn w:val="Normal"/>
    <w:next w:val="Normal"/>
    <w:link w:val="Ttulo1Car"/>
    <w:uiPriority w:val="9"/>
    <w:qFormat/>
    <w:rsid w:val="006C17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C17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C17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67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670F"/>
  </w:style>
  <w:style w:type="paragraph" w:styleId="Piedepgina">
    <w:name w:val="footer"/>
    <w:basedOn w:val="Normal"/>
    <w:link w:val="PiedepginaCar"/>
    <w:uiPriority w:val="99"/>
    <w:unhideWhenUsed/>
    <w:rsid w:val="00CB67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670F"/>
  </w:style>
  <w:style w:type="paragraph" w:styleId="Prrafodelista">
    <w:name w:val="List Paragraph"/>
    <w:basedOn w:val="Normal"/>
    <w:uiPriority w:val="34"/>
    <w:qFormat/>
    <w:rsid w:val="00BE5A9F"/>
    <w:pPr>
      <w:ind w:left="720"/>
      <w:contextualSpacing/>
    </w:pPr>
  </w:style>
  <w:style w:type="paragraph" w:styleId="Textodeglobo">
    <w:name w:val="Balloon Text"/>
    <w:basedOn w:val="Normal"/>
    <w:link w:val="TextodegloboCar"/>
    <w:uiPriority w:val="99"/>
    <w:semiHidden/>
    <w:unhideWhenUsed/>
    <w:rsid w:val="00E34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FAC"/>
    <w:rPr>
      <w:rFonts w:ascii="Segoe UI" w:hAnsi="Segoe UI" w:cs="Segoe UI"/>
      <w:sz w:val="18"/>
      <w:szCs w:val="18"/>
    </w:rPr>
  </w:style>
  <w:style w:type="paragraph" w:styleId="Textonotapie">
    <w:name w:val="footnote text"/>
    <w:basedOn w:val="Normal"/>
    <w:link w:val="TextonotapieCar"/>
    <w:uiPriority w:val="99"/>
    <w:semiHidden/>
    <w:unhideWhenUsed/>
    <w:rsid w:val="008F0B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0B7D"/>
    <w:rPr>
      <w:sz w:val="20"/>
      <w:szCs w:val="20"/>
    </w:rPr>
  </w:style>
  <w:style w:type="character" w:styleId="Refdenotaalpie">
    <w:name w:val="footnote reference"/>
    <w:basedOn w:val="Fuentedeprrafopredeter"/>
    <w:uiPriority w:val="99"/>
    <w:semiHidden/>
    <w:unhideWhenUsed/>
    <w:rsid w:val="008F0B7D"/>
    <w:rPr>
      <w:vertAlign w:val="superscript"/>
    </w:rPr>
  </w:style>
  <w:style w:type="character" w:styleId="Textoennegrita">
    <w:name w:val="Strong"/>
    <w:basedOn w:val="Fuentedeprrafopredeter"/>
    <w:uiPriority w:val="22"/>
    <w:qFormat/>
    <w:rsid w:val="008F0B7D"/>
    <w:rPr>
      <w:b/>
      <w:bCs/>
    </w:rPr>
  </w:style>
  <w:style w:type="character" w:customStyle="1" w:styleId="Ttulo1Car">
    <w:name w:val="Título 1 Car"/>
    <w:basedOn w:val="Fuentedeprrafopredeter"/>
    <w:link w:val="Ttulo1"/>
    <w:uiPriority w:val="9"/>
    <w:rsid w:val="006C174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C1743"/>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6C1743"/>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6C1743"/>
    <w:pPr>
      <w:ind w:left="283" w:hanging="283"/>
      <w:contextualSpacing/>
    </w:pPr>
  </w:style>
  <w:style w:type="paragraph" w:styleId="Textoindependiente">
    <w:name w:val="Body Text"/>
    <w:basedOn w:val="Normal"/>
    <w:link w:val="TextoindependienteCar"/>
    <w:uiPriority w:val="99"/>
    <w:unhideWhenUsed/>
    <w:rsid w:val="006C1743"/>
    <w:pPr>
      <w:spacing w:after="120"/>
    </w:pPr>
  </w:style>
  <w:style w:type="character" w:customStyle="1" w:styleId="TextoindependienteCar">
    <w:name w:val="Texto independiente Car"/>
    <w:basedOn w:val="Fuentedeprrafopredeter"/>
    <w:link w:val="Textoindependiente"/>
    <w:uiPriority w:val="99"/>
    <w:rsid w:val="006C1743"/>
  </w:style>
  <w:style w:type="paragraph" w:styleId="Sangradetextonormal">
    <w:name w:val="Body Text Indent"/>
    <w:basedOn w:val="Normal"/>
    <w:link w:val="SangradetextonormalCar"/>
    <w:uiPriority w:val="99"/>
    <w:unhideWhenUsed/>
    <w:rsid w:val="006C1743"/>
    <w:pPr>
      <w:spacing w:after="120"/>
      <w:ind w:left="283"/>
    </w:pPr>
  </w:style>
  <w:style w:type="character" w:customStyle="1" w:styleId="SangradetextonormalCar">
    <w:name w:val="Sangría de texto normal Car"/>
    <w:basedOn w:val="Fuentedeprrafopredeter"/>
    <w:link w:val="Sangradetextonormal"/>
    <w:uiPriority w:val="99"/>
    <w:rsid w:val="006C1743"/>
  </w:style>
  <w:style w:type="paragraph" w:styleId="Textoindependienteprimerasangra">
    <w:name w:val="Body Text First Indent"/>
    <w:basedOn w:val="Textoindependiente"/>
    <w:link w:val="TextoindependienteprimerasangraCar"/>
    <w:uiPriority w:val="99"/>
    <w:unhideWhenUsed/>
    <w:rsid w:val="006C174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C1743"/>
  </w:style>
  <w:style w:type="paragraph" w:styleId="Textoindependienteprimerasangra2">
    <w:name w:val="Body Text First Indent 2"/>
    <w:basedOn w:val="Sangradetextonormal"/>
    <w:link w:val="Textoindependienteprimerasangra2Car"/>
    <w:uiPriority w:val="99"/>
    <w:unhideWhenUsed/>
    <w:rsid w:val="006C174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C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173">
      <w:bodyDiv w:val="1"/>
      <w:marLeft w:val="0"/>
      <w:marRight w:val="0"/>
      <w:marTop w:val="0"/>
      <w:marBottom w:val="0"/>
      <w:divBdr>
        <w:top w:val="none" w:sz="0" w:space="0" w:color="auto"/>
        <w:left w:val="none" w:sz="0" w:space="0" w:color="auto"/>
        <w:bottom w:val="none" w:sz="0" w:space="0" w:color="auto"/>
        <w:right w:val="none" w:sz="0" w:space="0" w:color="auto"/>
      </w:divBdr>
    </w:div>
    <w:div w:id="260260521">
      <w:bodyDiv w:val="1"/>
      <w:marLeft w:val="0"/>
      <w:marRight w:val="0"/>
      <w:marTop w:val="0"/>
      <w:marBottom w:val="0"/>
      <w:divBdr>
        <w:top w:val="none" w:sz="0" w:space="0" w:color="auto"/>
        <w:left w:val="none" w:sz="0" w:space="0" w:color="auto"/>
        <w:bottom w:val="none" w:sz="0" w:space="0" w:color="auto"/>
        <w:right w:val="none" w:sz="0" w:space="0" w:color="auto"/>
      </w:divBdr>
    </w:div>
    <w:div w:id="357201399">
      <w:bodyDiv w:val="1"/>
      <w:marLeft w:val="0"/>
      <w:marRight w:val="0"/>
      <w:marTop w:val="0"/>
      <w:marBottom w:val="0"/>
      <w:divBdr>
        <w:top w:val="none" w:sz="0" w:space="0" w:color="auto"/>
        <w:left w:val="none" w:sz="0" w:space="0" w:color="auto"/>
        <w:bottom w:val="none" w:sz="0" w:space="0" w:color="auto"/>
        <w:right w:val="none" w:sz="0" w:space="0" w:color="auto"/>
      </w:divBdr>
    </w:div>
    <w:div w:id="535966147">
      <w:bodyDiv w:val="1"/>
      <w:marLeft w:val="0"/>
      <w:marRight w:val="0"/>
      <w:marTop w:val="0"/>
      <w:marBottom w:val="0"/>
      <w:divBdr>
        <w:top w:val="none" w:sz="0" w:space="0" w:color="auto"/>
        <w:left w:val="none" w:sz="0" w:space="0" w:color="auto"/>
        <w:bottom w:val="none" w:sz="0" w:space="0" w:color="auto"/>
        <w:right w:val="none" w:sz="0" w:space="0" w:color="auto"/>
      </w:divBdr>
    </w:div>
    <w:div w:id="678428879">
      <w:bodyDiv w:val="1"/>
      <w:marLeft w:val="0"/>
      <w:marRight w:val="0"/>
      <w:marTop w:val="0"/>
      <w:marBottom w:val="0"/>
      <w:divBdr>
        <w:top w:val="none" w:sz="0" w:space="0" w:color="auto"/>
        <w:left w:val="none" w:sz="0" w:space="0" w:color="auto"/>
        <w:bottom w:val="none" w:sz="0" w:space="0" w:color="auto"/>
        <w:right w:val="none" w:sz="0" w:space="0" w:color="auto"/>
      </w:divBdr>
    </w:div>
    <w:div w:id="806512442">
      <w:bodyDiv w:val="1"/>
      <w:marLeft w:val="0"/>
      <w:marRight w:val="0"/>
      <w:marTop w:val="0"/>
      <w:marBottom w:val="0"/>
      <w:divBdr>
        <w:top w:val="none" w:sz="0" w:space="0" w:color="auto"/>
        <w:left w:val="none" w:sz="0" w:space="0" w:color="auto"/>
        <w:bottom w:val="none" w:sz="0" w:space="0" w:color="auto"/>
        <w:right w:val="none" w:sz="0" w:space="0" w:color="auto"/>
      </w:divBdr>
    </w:div>
    <w:div w:id="1043285560">
      <w:bodyDiv w:val="1"/>
      <w:marLeft w:val="0"/>
      <w:marRight w:val="0"/>
      <w:marTop w:val="0"/>
      <w:marBottom w:val="0"/>
      <w:divBdr>
        <w:top w:val="none" w:sz="0" w:space="0" w:color="auto"/>
        <w:left w:val="none" w:sz="0" w:space="0" w:color="auto"/>
        <w:bottom w:val="none" w:sz="0" w:space="0" w:color="auto"/>
        <w:right w:val="none" w:sz="0" w:space="0" w:color="auto"/>
      </w:divBdr>
    </w:div>
    <w:div w:id="1061099727">
      <w:bodyDiv w:val="1"/>
      <w:marLeft w:val="0"/>
      <w:marRight w:val="0"/>
      <w:marTop w:val="0"/>
      <w:marBottom w:val="0"/>
      <w:divBdr>
        <w:top w:val="none" w:sz="0" w:space="0" w:color="auto"/>
        <w:left w:val="none" w:sz="0" w:space="0" w:color="auto"/>
        <w:bottom w:val="none" w:sz="0" w:space="0" w:color="auto"/>
        <w:right w:val="none" w:sz="0" w:space="0" w:color="auto"/>
      </w:divBdr>
    </w:div>
    <w:div w:id="1617176507">
      <w:bodyDiv w:val="1"/>
      <w:marLeft w:val="0"/>
      <w:marRight w:val="0"/>
      <w:marTop w:val="0"/>
      <w:marBottom w:val="0"/>
      <w:divBdr>
        <w:top w:val="none" w:sz="0" w:space="0" w:color="auto"/>
        <w:left w:val="none" w:sz="0" w:space="0" w:color="auto"/>
        <w:bottom w:val="none" w:sz="0" w:space="0" w:color="auto"/>
        <w:right w:val="none" w:sz="0" w:space="0" w:color="auto"/>
      </w:divBdr>
    </w:div>
    <w:div w:id="1815020652">
      <w:bodyDiv w:val="1"/>
      <w:marLeft w:val="0"/>
      <w:marRight w:val="0"/>
      <w:marTop w:val="0"/>
      <w:marBottom w:val="0"/>
      <w:divBdr>
        <w:top w:val="none" w:sz="0" w:space="0" w:color="auto"/>
        <w:left w:val="none" w:sz="0" w:space="0" w:color="auto"/>
        <w:bottom w:val="none" w:sz="0" w:space="0" w:color="auto"/>
        <w:right w:val="none" w:sz="0" w:space="0" w:color="auto"/>
      </w:divBdr>
    </w:div>
    <w:div w:id="1941058292">
      <w:bodyDiv w:val="1"/>
      <w:marLeft w:val="0"/>
      <w:marRight w:val="0"/>
      <w:marTop w:val="0"/>
      <w:marBottom w:val="0"/>
      <w:divBdr>
        <w:top w:val="none" w:sz="0" w:space="0" w:color="auto"/>
        <w:left w:val="none" w:sz="0" w:space="0" w:color="auto"/>
        <w:bottom w:val="none" w:sz="0" w:space="0" w:color="auto"/>
        <w:right w:val="none" w:sz="0" w:space="0" w:color="auto"/>
      </w:divBdr>
    </w:div>
    <w:div w:id="2007586997">
      <w:bodyDiv w:val="1"/>
      <w:marLeft w:val="0"/>
      <w:marRight w:val="0"/>
      <w:marTop w:val="0"/>
      <w:marBottom w:val="0"/>
      <w:divBdr>
        <w:top w:val="none" w:sz="0" w:space="0" w:color="auto"/>
        <w:left w:val="none" w:sz="0" w:space="0" w:color="auto"/>
        <w:bottom w:val="none" w:sz="0" w:space="0" w:color="auto"/>
        <w:right w:val="none" w:sz="0" w:space="0" w:color="auto"/>
      </w:divBdr>
      <w:divsChild>
        <w:div w:id="895973631">
          <w:marLeft w:val="0"/>
          <w:marRight w:val="0"/>
          <w:marTop w:val="0"/>
          <w:marBottom w:val="0"/>
          <w:divBdr>
            <w:top w:val="none" w:sz="0" w:space="0" w:color="auto"/>
            <w:left w:val="none" w:sz="0" w:space="0" w:color="auto"/>
            <w:bottom w:val="none" w:sz="0" w:space="0" w:color="auto"/>
            <w:right w:val="none" w:sz="0" w:space="0" w:color="auto"/>
          </w:divBdr>
        </w:div>
        <w:div w:id="2014139746">
          <w:marLeft w:val="0"/>
          <w:marRight w:val="0"/>
          <w:marTop w:val="0"/>
          <w:marBottom w:val="0"/>
          <w:divBdr>
            <w:top w:val="none" w:sz="0" w:space="0" w:color="auto"/>
            <w:left w:val="none" w:sz="0" w:space="0" w:color="auto"/>
            <w:bottom w:val="none" w:sz="0" w:space="0" w:color="auto"/>
            <w:right w:val="none" w:sz="0" w:space="0" w:color="auto"/>
          </w:divBdr>
        </w:div>
        <w:div w:id="964699950">
          <w:marLeft w:val="0"/>
          <w:marRight w:val="0"/>
          <w:marTop w:val="0"/>
          <w:marBottom w:val="0"/>
          <w:divBdr>
            <w:top w:val="none" w:sz="0" w:space="0" w:color="auto"/>
            <w:left w:val="none" w:sz="0" w:space="0" w:color="auto"/>
            <w:bottom w:val="none" w:sz="0" w:space="0" w:color="auto"/>
            <w:right w:val="none" w:sz="0" w:space="0" w:color="auto"/>
          </w:divBdr>
        </w:div>
        <w:div w:id="802042036">
          <w:marLeft w:val="0"/>
          <w:marRight w:val="0"/>
          <w:marTop w:val="0"/>
          <w:marBottom w:val="0"/>
          <w:divBdr>
            <w:top w:val="none" w:sz="0" w:space="0" w:color="auto"/>
            <w:left w:val="none" w:sz="0" w:space="0" w:color="auto"/>
            <w:bottom w:val="none" w:sz="0" w:space="0" w:color="auto"/>
            <w:right w:val="none" w:sz="0" w:space="0" w:color="auto"/>
          </w:divBdr>
        </w:div>
        <w:div w:id="1894730358">
          <w:marLeft w:val="0"/>
          <w:marRight w:val="0"/>
          <w:marTop w:val="0"/>
          <w:marBottom w:val="0"/>
          <w:divBdr>
            <w:top w:val="none" w:sz="0" w:space="0" w:color="auto"/>
            <w:left w:val="none" w:sz="0" w:space="0" w:color="auto"/>
            <w:bottom w:val="none" w:sz="0" w:space="0" w:color="auto"/>
            <w:right w:val="none" w:sz="0" w:space="0" w:color="auto"/>
          </w:divBdr>
        </w:div>
        <w:div w:id="503521285">
          <w:marLeft w:val="0"/>
          <w:marRight w:val="0"/>
          <w:marTop w:val="0"/>
          <w:marBottom w:val="0"/>
          <w:divBdr>
            <w:top w:val="none" w:sz="0" w:space="0" w:color="auto"/>
            <w:left w:val="none" w:sz="0" w:space="0" w:color="auto"/>
            <w:bottom w:val="none" w:sz="0" w:space="0" w:color="auto"/>
            <w:right w:val="none" w:sz="0" w:space="0" w:color="auto"/>
          </w:divBdr>
        </w:div>
        <w:div w:id="31005767">
          <w:marLeft w:val="0"/>
          <w:marRight w:val="0"/>
          <w:marTop w:val="0"/>
          <w:marBottom w:val="0"/>
          <w:divBdr>
            <w:top w:val="none" w:sz="0" w:space="0" w:color="auto"/>
            <w:left w:val="none" w:sz="0" w:space="0" w:color="auto"/>
            <w:bottom w:val="none" w:sz="0" w:space="0" w:color="auto"/>
            <w:right w:val="none" w:sz="0" w:space="0" w:color="auto"/>
          </w:divBdr>
        </w:div>
        <w:div w:id="1533029861">
          <w:marLeft w:val="0"/>
          <w:marRight w:val="0"/>
          <w:marTop w:val="0"/>
          <w:marBottom w:val="0"/>
          <w:divBdr>
            <w:top w:val="none" w:sz="0" w:space="0" w:color="auto"/>
            <w:left w:val="none" w:sz="0" w:space="0" w:color="auto"/>
            <w:bottom w:val="none" w:sz="0" w:space="0" w:color="auto"/>
            <w:right w:val="none" w:sz="0" w:space="0" w:color="auto"/>
          </w:divBdr>
        </w:div>
        <w:div w:id="943457755">
          <w:marLeft w:val="0"/>
          <w:marRight w:val="0"/>
          <w:marTop w:val="0"/>
          <w:marBottom w:val="0"/>
          <w:divBdr>
            <w:top w:val="none" w:sz="0" w:space="0" w:color="auto"/>
            <w:left w:val="none" w:sz="0" w:space="0" w:color="auto"/>
            <w:bottom w:val="none" w:sz="0" w:space="0" w:color="auto"/>
            <w:right w:val="none" w:sz="0" w:space="0" w:color="auto"/>
          </w:divBdr>
        </w:div>
        <w:div w:id="780799506">
          <w:marLeft w:val="0"/>
          <w:marRight w:val="0"/>
          <w:marTop w:val="0"/>
          <w:marBottom w:val="0"/>
          <w:divBdr>
            <w:top w:val="none" w:sz="0" w:space="0" w:color="auto"/>
            <w:left w:val="none" w:sz="0" w:space="0" w:color="auto"/>
            <w:bottom w:val="none" w:sz="0" w:space="0" w:color="auto"/>
            <w:right w:val="none" w:sz="0" w:space="0" w:color="auto"/>
          </w:divBdr>
        </w:div>
        <w:div w:id="1643805605">
          <w:marLeft w:val="0"/>
          <w:marRight w:val="0"/>
          <w:marTop w:val="0"/>
          <w:marBottom w:val="0"/>
          <w:divBdr>
            <w:top w:val="none" w:sz="0" w:space="0" w:color="auto"/>
            <w:left w:val="none" w:sz="0" w:space="0" w:color="auto"/>
            <w:bottom w:val="none" w:sz="0" w:space="0" w:color="auto"/>
            <w:right w:val="none" w:sz="0" w:space="0" w:color="auto"/>
          </w:divBdr>
        </w:div>
        <w:div w:id="266160121">
          <w:marLeft w:val="0"/>
          <w:marRight w:val="0"/>
          <w:marTop w:val="0"/>
          <w:marBottom w:val="0"/>
          <w:divBdr>
            <w:top w:val="none" w:sz="0" w:space="0" w:color="auto"/>
            <w:left w:val="none" w:sz="0" w:space="0" w:color="auto"/>
            <w:bottom w:val="none" w:sz="0" w:space="0" w:color="auto"/>
            <w:right w:val="none" w:sz="0" w:space="0" w:color="auto"/>
          </w:divBdr>
        </w:div>
        <w:div w:id="718364121">
          <w:marLeft w:val="0"/>
          <w:marRight w:val="0"/>
          <w:marTop w:val="0"/>
          <w:marBottom w:val="0"/>
          <w:divBdr>
            <w:top w:val="none" w:sz="0" w:space="0" w:color="auto"/>
            <w:left w:val="none" w:sz="0" w:space="0" w:color="auto"/>
            <w:bottom w:val="none" w:sz="0" w:space="0" w:color="auto"/>
            <w:right w:val="none" w:sz="0" w:space="0" w:color="auto"/>
          </w:divBdr>
        </w:div>
        <w:div w:id="2102605410">
          <w:marLeft w:val="0"/>
          <w:marRight w:val="0"/>
          <w:marTop w:val="0"/>
          <w:marBottom w:val="0"/>
          <w:divBdr>
            <w:top w:val="none" w:sz="0" w:space="0" w:color="auto"/>
            <w:left w:val="none" w:sz="0" w:space="0" w:color="auto"/>
            <w:bottom w:val="none" w:sz="0" w:space="0" w:color="auto"/>
            <w:right w:val="none" w:sz="0" w:space="0" w:color="auto"/>
          </w:divBdr>
        </w:div>
        <w:div w:id="1998261755">
          <w:marLeft w:val="0"/>
          <w:marRight w:val="0"/>
          <w:marTop w:val="0"/>
          <w:marBottom w:val="0"/>
          <w:divBdr>
            <w:top w:val="none" w:sz="0" w:space="0" w:color="auto"/>
            <w:left w:val="none" w:sz="0" w:space="0" w:color="auto"/>
            <w:bottom w:val="none" w:sz="0" w:space="0" w:color="auto"/>
            <w:right w:val="none" w:sz="0" w:space="0" w:color="auto"/>
          </w:divBdr>
        </w:div>
        <w:div w:id="1864399745">
          <w:marLeft w:val="0"/>
          <w:marRight w:val="0"/>
          <w:marTop w:val="0"/>
          <w:marBottom w:val="0"/>
          <w:divBdr>
            <w:top w:val="none" w:sz="0" w:space="0" w:color="auto"/>
            <w:left w:val="none" w:sz="0" w:space="0" w:color="auto"/>
            <w:bottom w:val="none" w:sz="0" w:space="0" w:color="auto"/>
            <w:right w:val="none" w:sz="0" w:space="0" w:color="auto"/>
          </w:divBdr>
        </w:div>
        <w:div w:id="9618382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A6716-65DA-4D5B-8917-80E57220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2459</Words>
  <Characters>13530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Comisión de Regulación de Agua Potable y Saneamiento Básico</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Regulación de Agua Potable y Saneamiento Básico</dc:title>
  <dc:creator>ctellez</dc:creator>
  <cp:lastModifiedBy>Maria Clemencia Lozano Villegas</cp:lastModifiedBy>
  <cp:revision>2</cp:revision>
  <cp:lastPrinted>2017-10-21T02:22:00Z</cp:lastPrinted>
  <dcterms:created xsi:type="dcterms:W3CDTF">2017-12-11T12:56:00Z</dcterms:created>
  <dcterms:modified xsi:type="dcterms:W3CDTF">2017-12-11T12:56:00Z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LastSaved">
    <vt:filetime>2017-03-29T00:00:00Z</vt:filetime>
  </property>
</Properties>
</file>