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701"/>
        <w:gridCol w:w="1701"/>
        <w:gridCol w:w="5954"/>
      </w:tblGrid>
      <w:tr w:rsidR="007C6C14" w:rsidRPr="007C6C14" w:rsidTr="004E58CC">
        <w:trPr>
          <w:trHeight w:val="576"/>
        </w:trPr>
        <w:tc>
          <w:tcPr>
            <w:tcW w:w="2689" w:type="dxa"/>
          </w:tcPr>
          <w:p w:rsidR="006F102E" w:rsidRDefault="00F95EC4" w:rsidP="00F95EC4">
            <w:pPr>
              <w:jc w:val="both"/>
              <w:rPr>
                <w:lang w:val="es-MX"/>
              </w:rPr>
            </w:pPr>
            <w:bookmarkStart w:id="0" w:name="_GoBack"/>
            <w:bookmarkEnd w:id="0"/>
            <w:r w:rsidRPr="0024716F">
              <w:rPr>
                <w:b/>
                <w:lang w:val="es-MX"/>
              </w:rPr>
              <w:t>Componente 1:</w:t>
            </w:r>
            <w:r w:rsidRPr="0024716F">
              <w:rPr>
                <w:lang w:val="es-MX"/>
              </w:rPr>
              <w:t xml:space="preserve"> Gestión del Riesgo de </w:t>
            </w:r>
            <w:r w:rsidR="00A54604" w:rsidRPr="0024716F">
              <w:rPr>
                <w:lang w:val="es-MX"/>
              </w:rPr>
              <w:t>Corrupción -</w:t>
            </w:r>
            <w:r w:rsidRPr="0024716F">
              <w:rPr>
                <w:lang w:val="es-MX"/>
              </w:rPr>
              <w:t>Mapa de Riesgos de Corrupción</w:t>
            </w:r>
            <w:r w:rsidR="009F2926" w:rsidRPr="0024716F">
              <w:rPr>
                <w:lang w:val="es-MX"/>
              </w:rPr>
              <w:t>.</w:t>
            </w:r>
          </w:p>
          <w:p w:rsidR="00A54604" w:rsidRDefault="00A54604" w:rsidP="00F95EC4">
            <w:pPr>
              <w:jc w:val="both"/>
              <w:rPr>
                <w:lang w:val="es-MX"/>
              </w:rPr>
            </w:pPr>
          </w:p>
          <w:p w:rsidR="00A54604" w:rsidRPr="0024716F" w:rsidRDefault="00A54604" w:rsidP="00F95EC4">
            <w:pPr>
              <w:jc w:val="both"/>
              <w:rPr>
                <w:lang w:val="es-MX"/>
              </w:rPr>
            </w:pPr>
          </w:p>
        </w:tc>
        <w:tc>
          <w:tcPr>
            <w:tcW w:w="1842" w:type="dxa"/>
          </w:tcPr>
          <w:p w:rsidR="006F102E" w:rsidRPr="0024716F" w:rsidRDefault="002E297D" w:rsidP="00F95EC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F102E" w:rsidRPr="00C539D3" w:rsidRDefault="002E297D" w:rsidP="00383B6D">
            <w:pPr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1701" w:type="dxa"/>
            <w:shd w:val="clear" w:color="auto" w:fill="92D050"/>
          </w:tcPr>
          <w:p w:rsidR="00383B6D" w:rsidRPr="004E58CC" w:rsidRDefault="004E58CC" w:rsidP="00F9380B">
            <w:pPr>
              <w:jc w:val="center"/>
              <w:rPr>
                <w:b/>
                <w:lang w:val="es-MX"/>
              </w:rPr>
            </w:pPr>
            <w:r w:rsidRPr="004E58CC">
              <w:rPr>
                <w:b/>
                <w:lang w:val="es-MX"/>
              </w:rPr>
              <w:t>100</w:t>
            </w:r>
            <w:r w:rsidR="00F95EC4" w:rsidRPr="004E58CC">
              <w:rPr>
                <w:b/>
                <w:lang w:val="es-MX"/>
              </w:rPr>
              <w:t>%</w:t>
            </w:r>
          </w:p>
          <w:p w:rsidR="00383B6D" w:rsidRPr="002E297D" w:rsidRDefault="00383B6D" w:rsidP="00A54604">
            <w:pPr>
              <w:ind w:right="-3937"/>
              <w:rPr>
                <w:color w:val="FF0000"/>
                <w:lang w:val="es-MX"/>
              </w:rPr>
            </w:pPr>
          </w:p>
          <w:p w:rsidR="00383B6D" w:rsidRPr="002E297D" w:rsidRDefault="00383B6D" w:rsidP="00A54604">
            <w:pPr>
              <w:ind w:left="3202" w:right="-1987"/>
              <w:rPr>
                <w:color w:val="FF0000"/>
                <w:lang w:val="es-MX"/>
              </w:rPr>
            </w:pPr>
          </w:p>
          <w:p w:rsidR="00383B6D" w:rsidRPr="002E297D" w:rsidRDefault="00383B6D" w:rsidP="00A54604">
            <w:pPr>
              <w:rPr>
                <w:color w:val="FF0000"/>
                <w:lang w:val="es-MX"/>
              </w:rPr>
            </w:pPr>
          </w:p>
          <w:p w:rsidR="00383B6D" w:rsidRPr="002E297D" w:rsidRDefault="00383B6D" w:rsidP="00A54604">
            <w:pPr>
              <w:rPr>
                <w:color w:val="FF0000"/>
                <w:lang w:val="es-MX"/>
              </w:rPr>
            </w:pPr>
          </w:p>
          <w:p w:rsidR="00383B6D" w:rsidRPr="002E297D" w:rsidRDefault="00383B6D" w:rsidP="00A54604">
            <w:pPr>
              <w:rPr>
                <w:color w:val="FF0000"/>
                <w:lang w:val="es-MX"/>
              </w:rPr>
            </w:pPr>
          </w:p>
          <w:p w:rsidR="00383B6D" w:rsidRPr="002E297D" w:rsidRDefault="00383B6D" w:rsidP="00383B6D">
            <w:pPr>
              <w:rPr>
                <w:color w:val="FF0000"/>
                <w:lang w:val="es-MX"/>
              </w:rPr>
            </w:pPr>
          </w:p>
          <w:p w:rsidR="006F102E" w:rsidRPr="002E297D" w:rsidRDefault="006F102E" w:rsidP="00B3519B">
            <w:pPr>
              <w:rPr>
                <w:color w:val="FF0000"/>
                <w:lang w:val="es-MX"/>
              </w:rPr>
            </w:pPr>
          </w:p>
        </w:tc>
        <w:tc>
          <w:tcPr>
            <w:tcW w:w="5954" w:type="dxa"/>
          </w:tcPr>
          <w:p w:rsidR="000739D0" w:rsidRDefault="00A54604" w:rsidP="00587DE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De l</w:t>
            </w:r>
            <w:r w:rsidR="00CB5C8D">
              <w:rPr>
                <w:lang w:val="es-MX"/>
              </w:rPr>
              <w:t xml:space="preserve">as </w:t>
            </w:r>
            <w:r w:rsidR="002E297D">
              <w:rPr>
                <w:lang w:val="es-MX"/>
              </w:rPr>
              <w:t>cinco</w:t>
            </w:r>
            <w:r w:rsidR="00F9708B">
              <w:rPr>
                <w:lang w:val="es-MX"/>
              </w:rPr>
              <w:t xml:space="preserve"> (</w:t>
            </w:r>
            <w:r w:rsidR="002E297D">
              <w:rPr>
                <w:lang w:val="es-MX"/>
              </w:rPr>
              <w:t>5</w:t>
            </w:r>
            <w:r w:rsidR="00F9708B">
              <w:rPr>
                <w:lang w:val="es-MX"/>
              </w:rPr>
              <w:t>)</w:t>
            </w:r>
            <w:r w:rsidR="004E389A" w:rsidRPr="00EF19AE">
              <w:rPr>
                <w:lang w:val="es-MX"/>
              </w:rPr>
              <w:t xml:space="preserve"> actividades programadas </w:t>
            </w:r>
            <w:r w:rsidR="00D80DB8">
              <w:rPr>
                <w:lang w:val="es-MX"/>
              </w:rPr>
              <w:t>e</w:t>
            </w:r>
            <w:r w:rsidR="00CB14F5" w:rsidRPr="00EF19AE">
              <w:rPr>
                <w:lang w:val="es-MX"/>
              </w:rPr>
              <w:t xml:space="preserve">n </w:t>
            </w:r>
            <w:r>
              <w:rPr>
                <w:lang w:val="es-MX"/>
              </w:rPr>
              <w:t xml:space="preserve">el </w:t>
            </w:r>
            <w:r w:rsidR="002E297D">
              <w:rPr>
                <w:lang w:val="es-MX"/>
              </w:rPr>
              <w:t>segundo</w:t>
            </w:r>
            <w:r>
              <w:rPr>
                <w:lang w:val="es-MX"/>
              </w:rPr>
              <w:t xml:space="preserve"> cuatrimestre</w:t>
            </w:r>
            <w:r w:rsidR="004E58CC">
              <w:rPr>
                <w:lang w:val="es-MX"/>
              </w:rPr>
              <w:t xml:space="preserve">, </w:t>
            </w:r>
            <w:r w:rsidR="000C7417" w:rsidRPr="00EF19AE">
              <w:rPr>
                <w:lang w:val="es-MX"/>
              </w:rPr>
              <w:t xml:space="preserve">fueron </w:t>
            </w:r>
            <w:r w:rsidR="00383B6D" w:rsidRPr="00EF19AE">
              <w:rPr>
                <w:lang w:val="es-MX"/>
              </w:rPr>
              <w:t>cumplidas</w:t>
            </w:r>
            <w:r w:rsidR="00C539D3">
              <w:rPr>
                <w:lang w:val="es-MX"/>
              </w:rPr>
              <w:t xml:space="preserve"> </w:t>
            </w:r>
            <w:r w:rsidR="004E58CC">
              <w:rPr>
                <w:lang w:val="es-MX"/>
              </w:rPr>
              <w:t xml:space="preserve">en su totalidad </w:t>
            </w:r>
            <w:r w:rsidR="000739D0" w:rsidRPr="00EF19AE">
              <w:rPr>
                <w:lang w:val="es-MX"/>
              </w:rPr>
              <w:t>así:</w:t>
            </w:r>
          </w:p>
          <w:p w:rsidR="00671043" w:rsidRDefault="00671043" w:rsidP="00B3519B">
            <w:pPr>
              <w:jc w:val="both"/>
              <w:rPr>
                <w:lang w:val="es-MX"/>
              </w:rPr>
            </w:pPr>
          </w:p>
          <w:p w:rsidR="002E297D" w:rsidRPr="008E5985" w:rsidRDefault="002E297D" w:rsidP="00B3519B">
            <w:pPr>
              <w:jc w:val="both"/>
              <w:rPr>
                <w:lang w:val="es-MX"/>
              </w:rPr>
            </w:pPr>
            <w:r w:rsidRPr="008E5985">
              <w:rPr>
                <w:lang w:val="es-MX"/>
              </w:rPr>
              <w:t>-La UAE-CRA cuenta c</w:t>
            </w:r>
            <w:r w:rsidR="00EF4867">
              <w:rPr>
                <w:lang w:val="es-MX"/>
              </w:rPr>
              <w:t>on Política de riesgos aprobada en el Comité Institucional de Gestión y Desempeño N° 5 del 24 de abril de 2018.</w:t>
            </w:r>
          </w:p>
          <w:p w:rsidR="002E297D" w:rsidRPr="008E5985" w:rsidRDefault="002E297D" w:rsidP="00B3519B">
            <w:pPr>
              <w:jc w:val="both"/>
              <w:rPr>
                <w:lang w:val="es-MX"/>
              </w:rPr>
            </w:pPr>
          </w:p>
          <w:p w:rsidR="002E297D" w:rsidRPr="008E5985" w:rsidRDefault="00671043" w:rsidP="002E297D">
            <w:pPr>
              <w:jc w:val="both"/>
              <w:rPr>
                <w:lang w:val="es-MX"/>
              </w:rPr>
            </w:pPr>
            <w:r w:rsidRPr="008E5985">
              <w:rPr>
                <w:lang w:val="es-MX"/>
              </w:rPr>
              <w:t>-</w:t>
            </w:r>
            <w:r w:rsidR="002E297D" w:rsidRPr="008E5985">
              <w:rPr>
                <w:lang w:val="es-MX"/>
              </w:rPr>
              <w:t xml:space="preserve"> </w:t>
            </w:r>
            <w:r w:rsidR="00EF4867">
              <w:rPr>
                <w:lang w:val="es-MX"/>
              </w:rPr>
              <w:t>En el Comité Institucional de Gestión y Desempeño N° 5 del 24 de abril de 2018, s</w:t>
            </w:r>
            <w:r w:rsidR="002E297D" w:rsidRPr="008E5985">
              <w:rPr>
                <w:lang w:val="es-MX"/>
              </w:rPr>
              <w:t xml:space="preserve">e aprobó </w:t>
            </w:r>
            <w:r w:rsidR="008E5985">
              <w:t>el</w:t>
            </w:r>
            <w:r w:rsidR="008E5985" w:rsidRPr="002F253D">
              <w:t xml:space="preserve"> Manual de </w:t>
            </w:r>
            <w:r w:rsidR="008E5985">
              <w:t>P</w:t>
            </w:r>
            <w:r w:rsidR="008E5985" w:rsidRPr="002F253D">
              <w:t>olíticas del Sistema Integrado de Gestión y Control (SIGC)</w:t>
            </w:r>
            <w:r w:rsidR="008E5985">
              <w:t>, donde se establec</w:t>
            </w:r>
            <w:r w:rsidR="00EF4867">
              <w:t>ieron</w:t>
            </w:r>
            <w:r w:rsidR="008E5985">
              <w:t xml:space="preserve"> </w:t>
            </w:r>
            <w:r w:rsidR="001D60B0">
              <w:t>los</w:t>
            </w:r>
            <w:r w:rsidR="008E5985">
              <w:t xml:space="preserve"> lineamientos para la administración de los riesgos</w:t>
            </w:r>
            <w:r w:rsidR="001D60B0">
              <w:t xml:space="preserve"> en la entidad</w:t>
            </w:r>
            <w:r w:rsidR="008E5985">
              <w:t>.</w:t>
            </w:r>
          </w:p>
          <w:p w:rsidR="00C76BF9" w:rsidRPr="002E297D" w:rsidRDefault="00C76BF9" w:rsidP="002E297D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2E297D" w:rsidRPr="005623AC" w:rsidRDefault="002E297D" w:rsidP="002E297D">
            <w:pPr>
              <w:jc w:val="both"/>
              <w:rPr>
                <w:lang w:val="es-MX"/>
              </w:rPr>
            </w:pPr>
            <w:r w:rsidRPr="005623AC">
              <w:t xml:space="preserve">- </w:t>
            </w:r>
            <w:r w:rsidR="005623AC">
              <w:t>Se evidenció que l</w:t>
            </w:r>
            <w:r w:rsidRPr="005623AC">
              <w:rPr>
                <w:lang w:val="es-MX"/>
              </w:rPr>
              <w:t xml:space="preserve">a </w:t>
            </w:r>
            <w:r w:rsidR="005623AC">
              <w:rPr>
                <w:lang w:val="es-MX"/>
              </w:rPr>
              <w:t>matriz de R</w:t>
            </w:r>
            <w:r w:rsidR="001D60B0" w:rsidRPr="005623AC">
              <w:rPr>
                <w:lang w:val="es-MX"/>
              </w:rPr>
              <w:t>iesgos de Corru</w:t>
            </w:r>
            <w:r w:rsidR="005623AC">
              <w:rPr>
                <w:lang w:val="es-MX"/>
              </w:rPr>
              <w:t>pción de la UAE CRA se encontraba</w:t>
            </w:r>
            <w:r w:rsidR="001D60B0" w:rsidRPr="005623AC">
              <w:rPr>
                <w:lang w:val="es-MX"/>
              </w:rPr>
              <w:t xml:space="preserve"> diligenciada</w:t>
            </w:r>
            <w:r w:rsidR="006812CB" w:rsidRPr="005623AC">
              <w:rPr>
                <w:lang w:val="es-MX"/>
              </w:rPr>
              <w:t xml:space="preserve"> por cada una de las dependencias responsables</w:t>
            </w:r>
            <w:r w:rsidR="005623AC">
              <w:rPr>
                <w:lang w:val="es-MX"/>
              </w:rPr>
              <w:t xml:space="preserve"> al 10 de septiembre de 2018</w:t>
            </w:r>
            <w:r w:rsidR="006812CB" w:rsidRPr="005623AC">
              <w:rPr>
                <w:lang w:val="es-MX"/>
              </w:rPr>
              <w:t>.</w:t>
            </w:r>
            <w:r w:rsidR="005623AC">
              <w:rPr>
                <w:lang w:val="es-MX"/>
              </w:rPr>
              <w:t xml:space="preserve"> </w:t>
            </w:r>
            <w:r w:rsidR="005623AC" w:rsidRPr="005623AC">
              <w:rPr>
                <w:color w:val="000000" w:themeColor="text1"/>
                <w:lang w:val="es-MX"/>
              </w:rPr>
              <w:t>Calidad</w:t>
            </w:r>
            <w:r w:rsidR="005623AC">
              <w:rPr>
                <w:lang w:val="es-MX"/>
              </w:rPr>
              <w:t>/planes CRA 2018/PAAC 2018/PAAC Componentes V1.</w:t>
            </w:r>
          </w:p>
          <w:p w:rsidR="006812CB" w:rsidRPr="004E58CC" w:rsidRDefault="006812CB" w:rsidP="002E297D">
            <w:pPr>
              <w:jc w:val="both"/>
              <w:rPr>
                <w:sz w:val="16"/>
                <w:szCs w:val="16"/>
                <w:lang w:val="es-MX"/>
              </w:rPr>
            </w:pPr>
          </w:p>
          <w:p w:rsidR="002E297D" w:rsidRPr="00424D04" w:rsidRDefault="002E297D" w:rsidP="002E297D">
            <w:pPr>
              <w:jc w:val="both"/>
              <w:rPr>
                <w:color w:val="000000" w:themeColor="text1"/>
                <w:lang w:val="es-MX"/>
              </w:rPr>
            </w:pPr>
            <w:r w:rsidRPr="00424D04">
              <w:rPr>
                <w:color w:val="000000" w:themeColor="text1"/>
                <w:lang w:val="es-MX"/>
              </w:rPr>
              <w:t>-</w:t>
            </w:r>
            <w:r w:rsidR="006812CB" w:rsidRPr="00424D04">
              <w:rPr>
                <w:color w:val="000000" w:themeColor="text1"/>
                <w:lang w:val="es-MX"/>
              </w:rPr>
              <w:t>La Oficina Asesora de Planeación informó el 6 de septiembre de 2018, que para el presente cuatrimestre las dependencias no solicitaron ningún ajuste al mapa de riesgos de corrupción.</w:t>
            </w:r>
          </w:p>
          <w:p w:rsidR="002E297D" w:rsidRPr="004E58CC" w:rsidRDefault="002E297D" w:rsidP="002E297D">
            <w:pPr>
              <w:jc w:val="both"/>
              <w:rPr>
                <w:sz w:val="16"/>
                <w:szCs w:val="16"/>
                <w:lang w:val="es-MX"/>
              </w:rPr>
            </w:pPr>
          </w:p>
          <w:p w:rsidR="00B3519B" w:rsidRPr="003C4F18" w:rsidRDefault="002E297D" w:rsidP="00D43702">
            <w:pPr>
              <w:jc w:val="both"/>
              <w:rPr>
                <w:color w:val="FF0000"/>
                <w:lang w:val="es-MX"/>
              </w:rPr>
            </w:pPr>
            <w:r w:rsidRPr="003C0088">
              <w:rPr>
                <w:lang w:val="es-MX"/>
              </w:rPr>
              <w:t>-La Unidad de Control Interno de la UAE CRA, realizó el seguimiento al Plan Anticorrupción y de Atención al Ciudadano primer cuatrimestre de 2018 y fue publicado en la página web de la entidad el día 16 de mayo de 2018.</w:t>
            </w:r>
          </w:p>
        </w:tc>
      </w:tr>
      <w:tr w:rsidR="007C6C14" w:rsidRPr="007C6C14" w:rsidTr="00720273">
        <w:trPr>
          <w:trHeight w:val="576"/>
        </w:trPr>
        <w:tc>
          <w:tcPr>
            <w:tcW w:w="2689" w:type="dxa"/>
          </w:tcPr>
          <w:p w:rsidR="006D086F" w:rsidRPr="00BF63E4" w:rsidRDefault="008F63ED" w:rsidP="00F95EC4">
            <w:pPr>
              <w:jc w:val="both"/>
              <w:rPr>
                <w:b/>
                <w:lang w:val="es-MX"/>
              </w:rPr>
            </w:pPr>
            <w:r w:rsidRPr="00BF63E4">
              <w:rPr>
                <w:b/>
              </w:rPr>
              <w:t xml:space="preserve">Componente 3: </w:t>
            </w:r>
            <w:r w:rsidRPr="00BF63E4">
              <w:rPr>
                <w:lang w:val="es-MX"/>
              </w:rPr>
              <w:t>Rendición de cuentas.</w:t>
            </w:r>
          </w:p>
        </w:tc>
        <w:tc>
          <w:tcPr>
            <w:tcW w:w="1842" w:type="dxa"/>
          </w:tcPr>
          <w:p w:rsidR="006D086F" w:rsidRPr="00BF63E4" w:rsidRDefault="002E297D" w:rsidP="00F95EC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D086F" w:rsidRPr="007C6C14" w:rsidRDefault="002E297D" w:rsidP="00F95EC4">
            <w:pPr>
              <w:jc w:val="center"/>
              <w:rPr>
                <w:color w:val="FF0000"/>
              </w:rPr>
            </w:pPr>
            <w:r>
              <w:t>5</w:t>
            </w:r>
          </w:p>
        </w:tc>
        <w:tc>
          <w:tcPr>
            <w:tcW w:w="1701" w:type="dxa"/>
            <w:shd w:val="clear" w:color="auto" w:fill="92D050"/>
          </w:tcPr>
          <w:p w:rsidR="007C5345" w:rsidRPr="00720273" w:rsidRDefault="00720273" w:rsidP="007C5345">
            <w:pPr>
              <w:jc w:val="center"/>
              <w:rPr>
                <w:b/>
                <w:lang w:val="es-MX"/>
              </w:rPr>
            </w:pPr>
            <w:r w:rsidRPr="00720273">
              <w:rPr>
                <w:b/>
                <w:lang w:val="es-MX"/>
              </w:rPr>
              <w:t>100</w:t>
            </w:r>
            <w:r w:rsidR="007C5345" w:rsidRPr="00720273">
              <w:rPr>
                <w:b/>
                <w:lang w:val="es-MX"/>
              </w:rPr>
              <w:t>%</w:t>
            </w:r>
          </w:p>
          <w:p w:rsidR="00D71CDE" w:rsidRPr="00B74DAA" w:rsidRDefault="00D71CDE" w:rsidP="00F95EC4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471B21" w:rsidRPr="00F55225" w:rsidRDefault="00FD578F" w:rsidP="006C42DE">
            <w:pPr>
              <w:jc w:val="both"/>
              <w:rPr>
                <w:lang w:val="es-MX"/>
              </w:rPr>
            </w:pPr>
            <w:r w:rsidRPr="00F55225">
              <w:rPr>
                <w:lang w:val="es-MX"/>
              </w:rPr>
              <w:t xml:space="preserve">De las </w:t>
            </w:r>
            <w:r w:rsidR="002E297D" w:rsidRPr="00F55225">
              <w:rPr>
                <w:lang w:val="es-MX"/>
              </w:rPr>
              <w:t>cinco</w:t>
            </w:r>
            <w:r w:rsidR="00F9708B" w:rsidRPr="00F55225">
              <w:rPr>
                <w:lang w:val="es-MX"/>
              </w:rPr>
              <w:t xml:space="preserve"> (</w:t>
            </w:r>
            <w:r w:rsidR="002E297D" w:rsidRPr="00F55225">
              <w:rPr>
                <w:lang w:val="es-MX"/>
              </w:rPr>
              <w:t>5</w:t>
            </w:r>
            <w:r w:rsidR="00F9708B" w:rsidRPr="00F55225">
              <w:rPr>
                <w:lang w:val="es-MX"/>
              </w:rPr>
              <w:t>)</w:t>
            </w:r>
            <w:r w:rsidR="00882674" w:rsidRPr="00F55225">
              <w:rPr>
                <w:lang w:val="es-MX"/>
              </w:rPr>
              <w:t xml:space="preserve"> actividades programadas </w:t>
            </w:r>
            <w:r w:rsidR="00956644" w:rsidRPr="00F55225">
              <w:rPr>
                <w:lang w:val="es-MX"/>
              </w:rPr>
              <w:t>para</w:t>
            </w:r>
            <w:r w:rsidRPr="00F55225">
              <w:rPr>
                <w:lang w:val="es-MX"/>
              </w:rPr>
              <w:t xml:space="preserve"> este </w:t>
            </w:r>
            <w:r w:rsidR="00C0444E" w:rsidRPr="00F55225">
              <w:rPr>
                <w:lang w:val="es-MX"/>
              </w:rPr>
              <w:t>segundo</w:t>
            </w:r>
            <w:r w:rsidRPr="00F55225">
              <w:rPr>
                <w:lang w:val="es-MX"/>
              </w:rPr>
              <w:t xml:space="preserve"> </w:t>
            </w:r>
            <w:r w:rsidR="003E1065" w:rsidRPr="00720273">
              <w:rPr>
                <w:lang w:val="es-MX"/>
              </w:rPr>
              <w:t>cua</w:t>
            </w:r>
            <w:r w:rsidRPr="00720273">
              <w:rPr>
                <w:lang w:val="es-MX"/>
              </w:rPr>
              <w:t xml:space="preserve">trimestre, </w:t>
            </w:r>
            <w:r w:rsidR="00720273" w:rsidRPr="00720273">
              <w:rPr>
                <w:lang w:val="es-MX"/>
              </w:rPr>
              <w:t xml:space="preserve">el 100% </w:t>
            </w:r>
            <w:r w:rsidRPr="00720273">
              <w:rPr>
                <w:lang w:val="es-MX"/>
              </w:rPr>
              <w:t>se</w:t>
            </w:r>
            <w:r w:rsidRPr="00F55225">
              <w:rPr>
                <w:lang w:val="es-MX"/>
              </w:rPr>
              <w:t xml:space="preserve"> cumpli</w:t>
            </w:r>
            <w:r w:rsidR="00720273">
              <w:rPr>
                <w:lang w:val="es-MX"/>
              </w:rPr>
              <w:t xml:space="preserve">ó a </w:t>
            </w:r>
            <w:r w:rsidR="007C5345" w:rsidRPr="00F55225">
              <w:rPr>
                <w:lang w:val="es-MX"/>
              </w:rPr>
              <w:t xml:space="preserve">cabalidad </w:t>
            </w:r>
            <w:r w:rsidRPr="00F55225">
              <w:rPr>
                <w:lang w:val="es-MX"/>
              </w:rPr>
              <w:t>así:</w:t>
            </w:r>
            <w:r w:rsidR="00956644" w:rsidRPr="00F55225">
              <w:rPr>
                <w:lang w:val="es-MX"/>
              </w:rPr>
              <w:t xml:space="preserve"> </w:t>
            </w:r>
          </w:p>
          <w:p w:rsidR="002E297D" w:rsidRPr="00957EC9" w:rsidRDefault="002E297D" w:rsidP="006C42DE">
            <w:pPr>
              <w:jc w:val="both"/>
              <w:rPr>
                <w:color w:val="FF0000"/>
                <w:sz w:val="16"/>
                <w:szCs w:val="16"/>
                <w:lang w:val="es-MX"/>
              </w:rPr>
            </w:pPr>
          </w:p>
          <w:p w:rsidR="00EB061C" w:rsidRPr="00720273" w:rsidRDefault="000F21D3" w:rsidP="00FA18D7">
            <w:pPr>
              <w:jc w:val="both"/>
            </w:pPr>
            <w:r w:rsidRPr="00B14489">
              <w:rPr>
                <w:lang w:val="es-MX"/>
              </w:rPr>
              <w:lastRenderedPageBreak/>
              <w:t>-</w:t>
            </w:r>
            <w:r w:rsidR="00FA18D7" w:rsidRPr="00B14489">
              <w:t xml:space="preserve">La entidad publicó </w:t>
            </w:r>
            <w:r w:rsidR="00AC1B92">
              <w:t xml:space="preserve">en el periodo verificado </w:t>
            </w:r>
            <w:r w:rsidR="003E1065" w:rsidRPr="00B14489">
              <w:t xml:space="preserve">en la página web </w:t>
            </w:r>
            <w:r w:rsidR="00EB061C" w:rsidRPr="00B14489">
              <w:t>información relevante de la UAE-CRA</w:t>
            </w:r>
            <w:r w:rsidR="00525530" w:rsidRPr="00B14489">
              <w:t xml:space="preserve">, en lenguaje claro y difundido a través de las redes </w:t>
            </w:r>
            <w:r w:rsidR="00525530" w:rsidRPr="00720273">
              <w:t>sociales y la página web</w:t>
            </w:r>
            <w:r w:rsidR="00B47147" w:rsidRPr="00720273">
              <w:t>.</w:t>
            </w:r>
          </w:p>
          <w:p w:rsidR="00525530" w:rsidRPr="00720273" w:rsidRDefault="00525530" w:rsidP="00FA18D7">
            <w:pPr>
              <w:jc w:val="both"/>
              <w:rPr>
                <w:sz w:val="16"/>
                <w:szCs w:val="16"/>
              </w:rPr>
            </w:pPr>
          </w:p>
          <w:p w:rsidR="00525530" w:rsidRPr="00720273" w:rsidRDefault="00525530" w:rsidP="00525530">
            <w:pPr>
              <w:jc w:val="both"/>
            </w:pPr>
            <w:r w:rsidRPr="00720273">
              <w:t>-</w:t>
            </w:r>
            <w:r w:rsidR="0062303C" w:rsidRPr="00720273">
              <w:t>Se publicaron dos (2</w:t>
            </w:r>
            <w:r w:rsidRPr="00720273">
              <w:t>) boletines de prensa de la UAE- CRA en la página web de la entidad</w:t>
            </w:r>
            <w:r w:rsidR="00AC1B92">
              <w:t>, la primera el 29 de junio de 2018 denominada “Mantente al día con el sector” y la segunda el 8 de agosto de 2018 relacionada con la resolución 843 de 2018</w:t>
            </w:r>
            <w:r w:rsidRPr="00720273">
              <w:t xml:space="preserve">. </w:t>
            </w:r>
          </w:p>
          <w:p w:rsidR="00525530" w:rsidRPr="002E297D" w:rsidRDefault="00525530" w:rsidP="00FA18D7">
            <w:pPr>
              <w:jc w:val="both"/>
              <w:rPr>
                <w:color w:val="FF0000"/>
              </w:rPr>
            </w:pPr>
            <w:r w:rsidRPr="002E297D">
              <w:rPr>
                <w:color w:val="FF0000"/>
              </w:rPr>
              <w:t xml:space="preserve"> </w:t>
            </w:r>
          </w:p>
          <w:p w:rsidR="00060F41" w:rsidRPr="00F55225" w:rsidRDefault="00060F41" w:rsidP="00FA18D7">
            <w:pPr>
              <w:jc w:val="both"/>
            </w:pPr>
            <w:r w:rsidRPr="00F55225">
              <w:t xml:space="preserve">- </w:t>
            </w:r>
            <w:r w:rsidR="00F55225" w:rsidRPr="00F55225">
              <w:t xml:space="preserve">Se realizaron </w:t>
            </w:r>
            <w:r w:rsidR="00BF4F1F">
              <w:t xml:space="preserve">4 </w:t>
            </w:r>
            <w:r w:rsidR="00F55225" w:rsidRPr="00F55225">
              <w:t xml:space="preserve">entrevistas </w:t>
            </w:r>
            <w:r w:rsidR="00720273">
              <w:t>por parte del Director Ejecutivo en</w:t>
            </w:r>
            <w:r w:rsidR="00736F76">
              <w:t xml:space="preserve"> </w:t>
            </w:r>
            <w:r w:rsidR="00F55225" w:rsidRPr="00F55225">
              <w:t xml:space="preserve">diferentes canales de comunicación, </w:t>
            </w:r>
            <w:r w:rsidR="00736F76">
              <w:t>los días 25 de mayo, 29 de junio, 17 de agosto y</w:t>
            </w:r>
            <w:r w:rsidR="00BF4F1F">
              <w:t xml:space="preserve"> 21 de agosto de 2018, </w:t>
            </w:r>
            <w:r w:rsidR="00F55225" w:rsidRPr="00F55225">
              <w:t>brindando información sobre temas relacionados con la misión de la entidad.</w:t>
            </w:r>
          </w:p>
          <w:p w:rsidR="005810CA" w:rsidRPr="002E297D" w:rsidRDefault="005810CA" w:rsidP="00525530">
            <w:pPr>
              <w:jc w:val="both"/>
              <w:rPr>
                <w:color w:val="FF0000"/>
              </w:rPr>
            </w:pPr>
          </w:p>
          <w:p w:rsidR="00406E64" w:rsidRDefault="007724D1" w:rsidP="007724D1">
            <w:pPr>
              <w:jc w:val="both"/>
            </w:pPr>
            <w:r w:rsidRPr="007C5345">
              <w:t>-</w:t>
            </w:r>
            <w:r w:rsidR="007C5345" w:rsidRPr="007C5345">
              <w:t>El día 31</w:t>
            </w:r>
            <w:r w:rsidRPr="007C5345">
              <w:t xml:space="preserve"> de </w:t>
            </w:r>
            <w:r w:rsidR="007C5345" w:rsidRPr="007C5345">
              <w:t>enero</w:t>
            </w:r>
            <w:r w:rsidRPr="007C5345">
              <w:t xml:space="preserve"> de </w:t>
            </w:r>
            <w:r w:rsidR="007C5345" w:rsidRPr="007C5345">
              <w:t>2018</w:t>
            </w:r>
            <w:r w:rsidRPr="007C5345">
              <w:t xml:space="preserve">, fue publicado </w:t>
            </w:r>
            <w:r w:rsidR="007C5345" w:rsidRPr="007C5345">
              <w:t xml:space="preserve">en la página web de la UAE-CRA </w:t>
            </w:r>
            <w:r w:rsidR="00B36B0F" w:rsidRPr="007C5345">
              <w:t>el informe de gestión de la vigencia 201</w:t>
            </w:r>
            <w:r w:rsidR="009633E9" w:rsidRPr="007C5345">
              <w:t>7</w:t>
            </w:r>
            <w:r w:rsidRPr="007C5345">
              <w:t>.</w:t>
            </w:r>
          </w:p>
          <w:p w:rsidR="00525530" w:rsidRDefault="00525530" w:rsidP="007724D1">
            <w:pPr>
              <w:jc w:val="both"/>
            </w:pPr>
          </w:p>
          <w:p w:rsidR="009B3D2D" w:rsidRPr="009633E9" w:rsidRDefault="00525530" w:rsidP="00941AC2">
            <w:pPr>
              <w:jc w:val="both"/>
              <w:rPr>
                <w:color w:val="FF0000"/>
              </w:rPr>
            </w:pPr>
            <w:r w:rsidRPr="00941AC2">
              <w:t xml:space="preserve">-El </w:t>
            </w:r>
            <w:r w:rsidR="00941AC2" w:rsidRPr="00941AC2">
              <w:t>24 de abril de 2018 se actualizó la Estrategia de Participación C</w:t>
            </w:r>
            <w:r w:rsidRPr="00941AC2">
              <w:t xml:space="preserve">iudadana </w:t>
            </w:r>
            <w:r w:rsidR="00BF4F1F">
              <w:t xml:space="preserve">2018 </w:t>
            </w:r>
            <w:r w:rsidRPr="00941AC2">
              <w:t>de la UAE CRA</w:t>
            </w:r>
            <w:r w:rsidR="00BF4F1F">
              <w:t xml:space="preserve"> en el Comité Institucional de Gestión y Desempeño N° 5</w:t>
            </w:r>
            <w:r w:rsidR="00941AC2" w:rsidRPr="00941AC2">
              <w:t>.</w:t>
            </w:r>
            <w:r w:rsidR="0042476E" w:rsidRPr="00941AC2">
              <w:t xml:space="preserve"> </w:t>
            </w:r>
          </w:p>
        </w:tc>
      </w:tr>
      <w:tr w:rsidR="007C6C14" w:rsidRPr="007C6C14" w:rsidTr="000E34AC">
        <w:trPr>
          <w:trHeight w:val="70"/>
        </w:trPr>
        <w:tc>
          <w:tcPr>
            <w:tcW w:w="2689" w:type="dxa"/>
          </w:tcPr>
          <w:p w:rsidR="001A0B53" w:rsidRPr="006725F5" w:rsidRDefault="001A0B53" w:rsidP="001A0B53">
            <w:pPr>
              <w:rPr>
                <w:lang w:val="es-MX"/>
              </w:rPr>
            </w:pPr>
            <w:r w:rsidRPr="006725F5">
              <w:rPr>
                <w:b/>
                <w:lang w:val="es-MX"/>
              </w:rPr>
              <w:lastRenderedPageBreak/>
              <w:t>Componente 5</w:t>
            </w:r>
            <w:r w:rsidR="000E60ED" w:rsidRPr="006725F5">
              <w:rPr>
                <w:b/>
                <w:lang w:val="es-MX"/>
              </w:rPr>
              <w:t>:</w:t>
            </w:r>
            <w:r w:rsidR="000E60ED" w:rsidRPr="006725F5">
              <w:rPr>
                <w:lang w:val="es-MX"/>
              </w:rPr>
              <w:t xml:space="preserve"> Transparencia</w:t>
            </w:r>
            <w:r w:rsidRPr="006725F5">
              <w:rPr>
                <w:lang w:val="es-MX"/>
              </w:rPr>
              <w:t xml:space="preserve"> y Acceso a la Información</w:t>
            </w:r>
            <w:r w:rsidR="000E60ED" w:rsidRPr="006725F5">
              <w:rPr>
                <w:lang w:val="es-MX"/>
              </w:rPr>
              <w:t>.</w:t>
            </w:r>
          </w:p>
          <w:p w:rsidR="001A0B53" w:rsidRPr="006725F5" w:rsidRDefault="001A0B53" w:rsidP="001A0B53">
            <w:pPr>
              <w:rPr>
                <w:b/>
                <w:lang w:val="es-MX"/>
              </w:rPr>
            </w:pPr>
          </w:p>
        </w:tc>
        <w:tc>
          <w:tcPr>
            <w:tcW w:w="1842" w:type="dxa"/>
          </w:tcPr>
          <w:p w:rsidR="001A0B53" w:rsidRPr="00397896" w:rsidRDefault="00C44E17" w:rsidP="00EA3A5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A0B53" w:rsidRPr="00397896" w:rsidRDefault="00C44E17" w:rsidP="00697BEA">
            <w:pPr>
              <w:jc w:val="center"/>
            </w:pPr>
            <w:r>
              <w:t>2</w:t>
            </w:r>
            <w:r w:rsidR="00697BEA" w:rsidRPr="00397896">
              <w:t xml:space="preserve"> </w:t>
            </w:r>
          </w:p>
        </w:tc>
        <w:tc>
          <w:tcPr>
            <w:tcW w:w="1701" w:type="dxa"/>
            <w:shd w:val="clear" w:color="auto" w:fill="92D050"/>
          </w:tcPr>
          <w:p w:rsidR="001A0B53" w:rsidRPr="00397896" w:rsidRDefault="000E34AC" w:rsidP="00535BAB">
            <w:pPr>
              <w:jc w:val="center"/>
              <w:rPr>
                <w:b/>
              </w:rPr>
            </w:pPr>
            <w:r w:rsidRPr="000E34AC">
              <w:rPr>
                <w:b/>
              </w:rPr>
              <w:t>100</w:t>
            </w:r>
            <w:r w:rsidR="00535BAB" w:rsidRPr="000E34AC">
              <w:rPr>
                <w:b/>
              </w:rPr>
              <w:t>%</w:t>
            </w:r>
          </w:p>
        </w:tc>
        <w:tc>
          <w:tcPr>
            <w:tcW w:w="5954" w:type="dxa"/>
          </w:tcPr>
          <w:p w:rsidR="00A54C40" w:rsidRPr="00075E6C" w:rsidRDefault="0091639E" w:rsidP="006F102E">
            <w:pPr>
              <w:jc w:val="both"/>
              <w:rPr>
                <w:lang w:val="es-MX"/>
              </w:rPr>
            </w:pPr>
            <w:r w:rsidRPr="00075E6C">
              <w:rPr>
                <w:lang w:val="es-MX"/>
              </w:rPr>
              <w:t>De</w:t>
            </w:r>
            <w:r w:rsidR="00BA469E" w:rsidRPr="00075E6C">
              <w:rPr>
                <w:lang w:val="es-MX"/>
              </w:rPr>
              <w:t xml:space="preserve">ntro del </w:t>
            </w:r>
            <w:r w:rsidR="00563460" w:rsidRPr="00075E6C">
              <w:rPr>
                <w:lang w:val="es-MX"/>
              </w:rPr>
              <w:t xml:space="preserve">presente </w:t>
            </w:r>
            <w:r w:rsidR="00745DB1" w:rsidRPr="00075E6C">
              <w:rPr>
                <w:lang w:val="es-MX"/>
              </w:rPr>
              <w:t xml:space="preserve">componente </w:t>
            </w:r>
            <w:r w:rsidR="00BA469E" w:rsidRPr="00075E6C">
              <w:rPr>
                <w:lang w:val="es-MX"/>
              </w:rPr>
              <w:t>se</w:t>
            </w:r>
            <w:r w:rsidR="00745DB1" w:rsidRPr="00075E6C">
              <w:rPr>
                <w:lang w:val="es-MX"/>
              </w:rPr>
              <w:t xml:space="preserve"> </w:t>
            </w:r>
            <w:r w:rsidR="00BA469E" w:rsidRPr="00075E6C">
              <w:rPr>
                <w:lang w:val="es-MX"/>
              </w:rPr>
              <w:t>program</w:t>
            </w:r>
            <w:r w:rsidR="00C0444E" w:rsidRPr="00075E6C">
              <w:rPr>
                <w:lang w:val="es-MX"/>
              </w:rPr>
              <w:t>aron</w:t>
            </w:r>
            <w:r w:rsidR="00656884" w:rsidRPr="00075E6C">
              <w:rPr>
                <w:lang w:val="es-MX"/>
              </w:rPr>
              <w:t xml:space="preserve"> </w:t>
            </w:r>
            <w:r w:rsidR="00C0444E" w:rsidRPr="00075E6C">
              <w:rPr>
                <w:lang w:val="es-MX"/>
              </w:rPr>
              <w:t>dos</w:t>
            </w:r>
            <w:r w:rsidR="00F9708B" w:rsidRPr="00075E6C">
              <w:rPr>
                <w:lang w:val="es-MX"/>
              </w:rPr>
              <w:t xml:space="preserve"> (</w:t>
            </w:r>
            <w:r w:rsidR="00C0444E" w:rsidRPr="00075E6C">
              <w:rPr>
                <w:lang w:val="es-MX"/>
              </w:rPr>
              <w:t>2</w:t>
            </w:r>
            <w:r w:rsidR="00F9708B" w:rsidRPr="00075E6C">
              <w:rPr>
                <w:lang w:val="es-MX"/>
              </w:rPr>
              <w:t>)</w:t>
            </w:r>
            <w:r w:rsidR="00BA469E" w:rsidRPr="00075E6C">
              <w:rPr>
                <w:lang w:val="es-MX"/>
              </w:rPr>
              <w:t xml:space="preserve"> actividad</w:t>
            </w:r>
            <w:r w:rsidR="00957EC9" w:rsidRPr="00075E6C">
              <w:rPr>
                <w:lang w:val="es-MX"/>
              </w:rPr>
              <w:t>es</w:t>
            </w:r>
            <w:r w:rsidR="00717ADC" w:rsidRPr="00075E6C">
              <w:rPr>
                <w:lang w:val="es-MX"/>
              </w:rPr>
              <w:t>,</w:t>
            </w:r>
            <w:r w:rsidRPr="00075E6C">
              <w:rPr>
                <w:lang w:val="es-MX"/>
              </w:rPr>
              <w:t xml:space="preserve"> </w:t>
            </w:r>
            <w:r w:rsidR="00D86416" w:rsidRPr="00075E6C">
              <w:rPr>
                <w:lang w:val="es-MX"/>
              </w:rPr>
              <w:t>la</w:t>
            </w:r>
            <w:r w:rsidR="00C0444E" w:rsidRPr="00075E6C">
              <w:rPr>
                <w:lang w:val="es-MX"/>
              </w:rPr>
              <w:t>s</w:t>
            </w:r>
            <w:r w:rsidR="00D86416" w:rsidRPr="00075E6C">
              <w:rPr>
                <w:lang w:val="es-MX"/>
              </w:rPr>
              <w:t xml:space="preserve"> cual</w:t>
            </w:r>
            <w:r w:rsidR="00C0444E" w:rsidRPr="00075E6C">
              <w:rPr>
                <w:lang w:val="es-MX"/>
              </w:rPr>
              <w:t>es</w:t>
            </w:r>
            <w:r w:rsidR="00D86416" w:rsidRPr="00075E6C">
              <w:rPr>
                <w:lang w:val="es-MX"/>
              </w:rPr>
              <w:t xml:space="preserve"> se cumpli</w:t>
            </w:r>
            <w:r w:rsidR="0068088A" w:rsidRPr="00075E6C">
              <w:rPr>
                <w:lang w:val="es-MX"/>
              </w:rPr>
              <w:t>eron</w:t>
            </w:r>
            <w:r w:rsidR="00D86416" w:rsidRPr="00075E6C">
              <w:rPr>
                <w:lang w:val="es-MX"/>
              </w:rPr>
              <w:t xml:space="preserve"> a </w:t>
            </w:r>
            <w:r w:rsidR="00DD353C" w:rsidRPr="00075E6C">
              <w:rPr>
                <w:lang w:val="es-MX"/>
              </w:rPr>
              <w:t>satisfacción</w:t>
            </w:r>
            <w:r w:rsidR="00466BD3" w:rsidRPr="00075E6C">
              <w:rPr>
                <w:lang w:val="es-MX"/>
              </w:rPr>
              <w:t xml:space="preserve"> </w:t>
            </w:r>
            <w:r w:rsidR="00717ADC" w:rsidRPr="00075E6C">
              <w:rPr>
                <w:lang w:val="es-MX"/>
              </w:rPr>
              <w:t>en el presente cuatrimestre</w:t>
            </w:r>
            <w:r w:rsidR="00724135" w:rsidRPr="00075E6C">
              <w:rPr>
                <w:lang w:val="es-MX"/>
              </w:rPr>
              <w:t xml:space="preserve">, </w:t>
            </w:r>
            <w:r w:rsidR="0010150B" w:rsidRPr="00075E6C">
              <w:rPr>
                <w:lang w:val="es-MX"/>
              </w:rPr>
              <w:t>a</w:t>
            </w:r>
            <w:r w:rsidR="00A54C40" w:rsidRPr="00075E6C">
              <w:rPr>
                <w:lang w:val="es-MX"/>
              </w:rPr>
              <w:t xml:space="preserve">sí: </w:t>
            </w:r>
          </w:p>
          <w:p w:rsidR="0060470D" w:rsidRDefault="0060470D" w:rsidP="006F102E">
            <w:pPr>
              <w:jc w:val="both"/>
              <w:rPr>
                <w:lang w:val="es-MX"/>
              </w:rPr>
            </w:pPr>
          </w:p>
          <w:p w:rsidR="006812CB" w:rsidRPr="00C44E17" w:rsidRDefault="0068088A" w:rsidP="006812CB">
            <w:pPr>
              <w:jc w:val="both"/>
              <w:rPr>
                <w:color w:val="000000" w:themeColor="text1"/>
                <w:lang w:val="es-MX"/>
              </w:rPr>
            </w:pPr>
            <w:r>
              <w:rPr>
                <w:lang w:val="es-MX"/>
              </w:rPr>
              <w:t>-</w:t>
            </w:r>
            <w:r w:rsidR="00075E6C" w:rsidRPr="00C44E17">
              <w:rPr>
                <w:color w:val="000000" w:themeColor="text1"/>
                <w:lang w:val="es-MX"/>
              </w:rPr>
              <w:t>En el link de datos abiertos</w:t>
            </w:r>
            <w:r w:rsidR="00424D04" w:rsidRPr="00C44E17">
              <w:rPr>
                <w:color w:val="000000" w:themeColor="text1"/>
                <w:lang w:val="es-MX"/>
              </w:rPr>
              <w:t xml:space="preserve"> y en la página web de la entidad</w:t>
            </w:r>
            <w:r w:rsidR="00075E6C" w:rsidRPr="00C44E17">
              <w:rPr>
                <w:color w:val="000000" w:themeColor="text1"/>
                <w:lang w:val="es-MX"/>
              </w:rPr>
              <w:t xml:space="preserve"> se encuentran publicadas</w:t>
            </w:r>
            <w:r w:rsidR="006812CB" w:rsidRPr="00C44E17">
              <w:rPr>
                <w:color w:val="000000" w:themeColor="text1"/>
                <w:lang w:val="es-MX"/>
              </w:rPr>
              <w:t xml:space="preserve"> las siguientes noticias así: </w:t>
            </w:r>
          </w:p>
          <w:p w:rsidR="006812CB" w:rsidRPr="00C44E17" w:rsidRDefault="006812CB" w:rsidP="006812CB">
            <w:pPr>
              <w:jc w:val="both"/>
              <w:rPr>
                <w:color w:val="000000" w:themeColor="text1"/>
                <w:lang w:val="es-MX"/>
              </w:rPr>
            </w:pPr>
          </w:p>
          <w:p w:rsidR="006812CB" w:rsidRDefault="00424D04" w:rsidP="006812CB">
            <w:pPr>
              <w:jc w:val="both"/>
            </w:pPr>
            <w:r w:rsidRPr="00C44E17">
              <w:rPr>
                <w:color w:val="000000" w:themeColor="text1"/>
                <w:lang w:val="es-MX"/>
              </w:rPr>
              <w:lastRenderedPageBreak/>
              <w:t xml:space="preserve">El </w:t>
            </w:r>
            <w:r w:rsidR="006812CB" w:rsidRPr="00C44E17">
              <w:rPr>
                <w:color w:val="000000" w:themeColor="text1"/>
                <w:lang w:val="es-MX"/>
              </w:rPr>
              <w:t xml:space="preserve">21 de junio de 2018, la </w:t>
            </w:r>
            <w:r w:rsidR="006812CB" w:rsidRPr="00C44E17">
              <w:rPr>
                <w:color w:val="000000" w:themeColor="text1"/>
              </w:rPr>
              <w:t xml:space="preserve">notificación por aviso en página web y en cartelera y la Enajenación de bienes muebles </w:t>
            </w:r>
            <w:r w:rsidR="006812CB" w:rsidRPr="00913BD1">
              <w:t>a título gratuito entre entidades estatales</w:t>
            </w:r>
            <w:r w:rsidR="006812CB">
              <w:t xml:space="preserve">. </w:t>
            </w:r>
          </w:p>
          <w:p w:rsidR="006812CB" w:rsidRDefault="006812CB" w:rsidP="006812CB">
            <w:pPr>
              <w:jc w:val="both"/>
            </w:pPr>
          </w:p>
          <w:p w:rsidR="0068088A" w:rsidRPr="006812CB" w:rsidRDefault="00424D04" w:rsidP="006812CB">
            <w:pPr>
              <w:jc w:val="both"/>
            </w:pPr>
            <w:r>
              <w:t xml:space="preserve">el 29 de junio de 2018, </w:t>
            </w:r>
            <w:r w:rsidR="006812CB">
              <w:t xml:space="preserve">La UAE CRA en el 61 congreso de Acodal en Cartagena, </w:t>
            </w:r>
            <w:r>
              <w:t>la p</w:t>
            </w:r>
            <w:r w:rsidR="006812CB">
              <w:t>articipación c</w:t>
            </w:r>
            <w:r>
              <w:t>iudadana de las Resoluciones 831 y 836, la r</w:t>
            </w:r>
            <w:r w:rsidR="006812CB">
              <w:t xml:space="preserve">ealización del 20° </w:t>
            </w:r>
            <w:r>
              <w:t>Congreso de Andesco en Medellín.</w:t>
            </w:r>
          </w:p>
          <w:p w:rsidR="00075E6C" w:rsidRPr="003A6CA2" w:rsidRDefault="00075E6C" w:rsidP="006F102E">
            <w:pPr>
              <w:jc w:val="both"/>
              <w:rPr>
                <w:color w:val="FF0000"/>
                <w:lang w:val="es-MX"/>
              </w:rPr>
            </w:pPr>
          </w:p>
          <w:p w:rsidR="008B24AB" w:rsidRPr="0068088A" w:rsidRDefault="00C0444E" w:rsidP="00424D04">
            <w:pPr>
              <w:jc w:val="both"/>
              <w:rPr>
                <w:rFonts w:ascii="Calibri" w:hAnsi="Calibri" w:cs="Calibri"/>
                <w:color w:val="FF0000"/>
              </w:rPr>
            </w:pPr>
            <w:r w:rsidRPr="00C44E17">
              <w:rPr>
                <w:rFonts w:ascii="Calibri" w:hAnsi="Calibri" w:cs="Calibri"/>
                <w:color w:val="000000" w:themeColor="text1"/>
              </w:rPr>
              <w:t>-</w:t>
            </w:r>
            <w:r w:rsidR="00547024" w:rsidRPr="00C44E17">
              <w:rPr>
                <w:rFonts w:ascii="Calibri" w:hAnsi="Calibri" w:cs="Calibri"/>
                <w:color w:val="000000" w:themeColor="text1"/>
              </w:rPr>
              <w:t xml:space="preserve">Las hojas de vida de los servidores públicos </w:t>
            </w:r>
            <w:r w:rsidR="00060F41" w:rsidRPr="00C44E17">
              <w:rPr>
                <w:rFonts w:ascii="Calibri" w:hAnsi="Calibri" w:cs="Calibri"/>
                <w:color w:val="000000" w:themeColor="text1"/>
              </w:rPr>
              <w:t xml:space="preserve">de la UAE CRA </w:t>
            </w:r>
            <w:r w:rsidR="00424D04" w:rsidRPr="00C44E17">
              <w:rPr>
                <w:rFonts w:ascii="Calibri" w:hAnsi="Calibri" w:cs="Calibri"/>
                <w:color w:val="000000" w:themeColor="text1"/>
              </w:rPr>
              <w:t xml:space="preserve">vinculados durante el cuatrimestre en evaluación  </w:t>
            </w:r>
            <w:r w:rsidR="00547024" w:rsidRPr="00C44E17">
              <w:rPr>
                <w:rFonts w:ascii="Calibri" w:hAnsi="Calibri" w:cs="Calibri"/>
                <w:color w:val="000000" w:themeColor="text1"/>
              </w:rPr>
              <w:t>se encuentran publicadas en el SIGEP.</w:t>
            </w:r>
          </w:p>
        </w:tc>
      </w:tr>
      <w:tr w:rsidR="00BA220F" w:rsidRPr="007C6C14" w:rsidTr="00587DE3">
        <w:trPr>
          <w:trHeight w:val="619"/>
        </w:trPr>
        <w:tc>
          <w:tcPr>
            <w:tcW w:w="13887" w:type="dxa"/>
            <w:gridSpan w:val="5"/>
          </w:tcPr>
          <w:p w:rsidR="00BA220F" w:rsidRDefault="00BA220F" w:rsidP="005E6F30">
            <w:pPr>
              <w:rPr>
                <w:color w:val="FF0000"/>
              </w:rPr>
            </w:pPr>
          </w:p>
          <w:p w:rsidR="00383B6D" w:rsidRPr="00F70E7E" w:rsidRDefault="00BA220F" w:rsidP="00B65379">
            <w:r w:rsidRPr="00F70E7E">
              <w:rPr>
                <w:b/>
              </w:rPr>
              <w:t>% DE CUMPLIMIENTO</w:t>
            </w:r>
            <w:r w:rsidR="008A543F" w:rsidRPr="00F70E7E">
              <w:rPr>
                <w:b/>
              </w:rPr>
              <w:t xml:space="preserve">: </w:t>
            </w:r>
            <w:r w:rsidR="00397896" w:rsidRPr="00F70E7E">
              <w:rPr>
                <w:b/>
              </w:rPr>
              <w:t>100</w:t>
            </w:r>
            <w:r w:rsidR="00E449A7" w:rsidRPr="00F70E7E">
              <w:rPr>
                <w:b/>
              </w:rPr>
              <w:t>%</w:t>
            </w:r>
            <w:r w:rsidR="007458FF" w:rsidRPr="00F70E7E">
              <w:rPr>
                <w:b/>
              </w:rPr>
              <w:t xml:space="preserve"> (</w:t>
            </w:r>
            <w:r w:rsidR="00F70E7E" w:rsidRPr="00F70E7E">
              <w:rPr>
                <w:b/>
              </w:rPr>
              <w:t>12/12</w:t>
            </w:r>
            <w:r w:rsidR="00E449A7" w:rsidRPr="00F70E7E">
              <w:rPr>
                <w:b/>
              </w:rPr>
              <w:t>)</w:t>
            </w:r>
          </w:p>
          <w:p w:rsidR="007C5345" w:rsidRPr="00420DB5" w:rsidRDefault="007C5345" w:rsidP="00B65379">
            <w:pPr>
              <w:rPr>
                <w:highlight w:val="red"/>
              </w:rPr>
            </w:pPr>
          </w:p>
          <w:p w:rsidR="005C24A4" w:rsidRPr="007C5345" w:rsidRDefault="008F791A" w:rsidP="00B65379">
            <w:pPr>
              <w:rPr>
                <w:b/>
              </w:rPr>
            </w:pPr>
            <w:r w:rsidRPr="000E34AC">
              <w:rPr>
                <w:b/>
              </w:rPr>
              <w:t>% DE AVANCE: 26% (12</w:t>
            </w:r>
            <w:r w:rsidR="005C24A4" w:rsidRPr="000E34AC">
              <w:rPr>
                <w:b/>
              </w:rPr>
              <w:t>/</w:t>
            </w:r>
            <w:r w:rsidR="00765501" w:rsidRPr="000E34AC">
              <w:rPr>
                <w:b/>
              </w:rPr>
              <w:t>46)</w:t>
            </w:r>
          </w:p>
          <w:p w:rsidR="00420DB5" w:rsidRPr="007C6C14" w:rsidRDefault="00420DB5" w:rsidP="00F60E0C">
            <w:pPr>
              <w:rPr>
                <w:color w:val="FF0000"/>
              </w:rPr>
            </w:pPr>
          </w:p>
        </w:tc>
      </w:tr>
    </w:tbl>
    <w:p w:rsidR="00BA220F" w:rsidRPr="007C6C14" w:rsidRDefault="00BA220F">
      <w:pPr>
        <w:rPr>
          <w:color w:val="FF0000"/>
        </w:rPr>
      </w:pPr>
    </w:p>
    <w:sectPr w:rsidR="00BA220F" w:rsidRPr="007C6C14" w:rsidSect="006F102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28" w:rsidRDefault="00975A28" w:rsidP="00114830">
      <w:pPr>
        <w:spacing w:after="0" w:line="240" w:lineRule="auto"/>
      </w:pPr>
      <w:r>
        <w:separator/>
      </w:r>
    </w:p>
  </w:endnote>
  <w:endnote w:type="continuationSeparator" w:id="0">
    <w:p w:rsidR="00975A28" w:rsidRDefault="00975A28" w:rsidP="0011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28" w:rsidRDefault="00975A28" w:rsidP="00114830">
      <w:pPr>
        <w:spacing w:after="0" w:line="240" w:lineRule="auto"/>
      </w:pPr>
      <w:r>
        <w:separator/>
      </w:r>
    </w:p>
  </w:footnote>
  <w:footnote w:type="continuationSeparator" w:id="0">
    <w:p w:rsidR="00975A28" w:rsidRDefault="00975A28" w:rsidP="0011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903" w:type="dxa"/>
      <w:tblLook w:val="04A0" w:firstRow="1" w:lastRow="0" w:firstColumn="1" w:lastColumn="0" w:noHBand="0" w:noVBand="1"/>
    </w:tblPr>
    <w:tblGrid>
      <w:gridCol w:w="2775"/>
      <w:gridCol w:w="1756"/>
      <w:gridCol w:w="1701"/>
      <w:gridCol w:w="1701"/>
      <w:gridCol w:w="5970"/>
    </w:tblGrid>
    <w:tr w:rsidR="007B4F82" w:rsidTr="00587DE3">
      <w:trPr>
        <w:trHeight w:val="411"/>
      </w:trPr>
      <w:tc>
        <w:tcPr>
          <w:tcW w:w="13903" w:type="dxa"/>
          <w:gridSpan w:val="5"/>
        </w:tcPr>
        <w:p w:rsidR="002A0C3F" w:rsidRPr="002A0C3F" w:rsidRDefault="00806987" w:rsidP="002A0C3F">
          <w:pPr>
            <w:jc w:val="center"/>
            <w:rPr>
              <w:b/>
              <w:lang w:val="es-MX"/>
            </w:rPr>
          </w:pPr>
          <w:r>
            <w:rPr>
              <w:b/>
              <w:lang w:val="es-MX"/>
            </w:rPr>
            <w:t xml:space="preserve">SEGUIMIENTO AL  </w:t>
          </w:r>
          <w:r w:rsidR="00321B8E">
            <w:rPr>
              <w:b/>
              <w:lang w:val="es-MX"/>
            </w:rPr>
            <w:t>SEGUNDO</w:t>
          </w:r>
          <w:r w:rsidR="007B4F82">
            <w:rPr>
              <w:b/>
              <w:lang w:val="es-MX"/>
            </w:rPr>
            <w:t xml:space="preserve"> CUATRIMESTRE DEL PLAN ANTICORRUPCIÓN</w:t>
          </w:r>
          <w:r w:rsidR="0029556A">
            <w:rPr>
              <w:b/>
              <w:lang w:val="es-MX"/>
            </w:rPr>
            <w:t xml:space="preserve"> Y DE ATENCIÓN AL CIUDADANO 2018</w:t>
          </w:r>
        </w:p>
      </w:tc>
    </w:tr>
    <w:tr w:rsidR="007B4F82" w:rsidTr="00FA4880">
      <w:trPr>
        <w:trHeight w:val="411"/>
      </w:trPr>
      <w:tc>
        <w:tcPr>
          <w:tcW w:w="4531" w:type="dxa"/>
          <w:gridSpan w:val="2"/>
        </w:tcPr>
        <w:p w:rsidR="007B4F82" w:rsidRPr="00502254" w:rsidRDefault="007B4F82" w:rsidP="00364367">
          <w:pPr>
            <w:jc w:val="center"/>
            <w:rPr>
              <w:b/>
              <w:lang w:val="es-MX"/>
            </w:rPr>
          </w:pPr>
          <w:r>
            <w:rPr>
              <w:b/>
              <w:lang w:val="es-MX"/>
            </w:rPr>
            <w:t xml:space="preserve">FECHA DE SEGUIMIENTO: </w:t>
          </w:r>
        </w:p>
      </w:tc>
      <w:tc>
        <w:tcPr>
          <w:tcW w:w="9372" w:type="dxa"/>
          <w:gridSpan w:val="3"/>
        </w:tcPr>
        <w:p w:rsidR="007B4F82" w:rsidRDefault="00A71D57" w:rsidP="00364367">
          <w:r>
            <w:t>13 de septiembre de 2018</w:t>
          </w:r>
        </w:p>
      </w:tc>
    </w:tr>
    <w:tr w:rsidR="007B4F82" w:rsidRPr="00502254" w:rsidTr="00FA4880">
      <w:trPr>
        <w:trHeight w:val="838"/>
      </w:trPr>
      <w:tc>
        <w:tcPr>
          <w:tcW w:w="2775" w:type="dxa"/>
        </w:tcPr>
        <w:p w:rsidR="007B4F82" w:rsidRPr="00502254" w:rsidRDefault="007B4F82" w:rsidP="00364367">
          <w:pPr>
            <w:jc w:val="center"/>
            <w:rPr>
              <w:b/>
              <w:lang w:val="es-MX"/>
            </w:rPr>
          </w:pPr>
          <w:r>
            <w:rPr>
              <w:b/>
              <w:lang w:val="es-MX"/>
            </w:rPr>
            <w:t>COMPONENTE</w:t>
          </w:r>
        </w:p>
      </w:tc>
      <w:tc>
        <w:tcPr>
          <w:tcW w:w="1756" w:type="dxa"/>
        </w:tcPr>
        <w:p w:rsidR="007B4F82" w:rsidRPr="00502254" w:rsidRDefault="007B4F82" w:rsidP="00364367">
          <w:pPr>
            <w:jc w:val="center"/>
            <w:rPr>
              <w:b/>
              <w:lang w:val="es-MX"/>
            </w:rPr>
          </w:pPr>
          <w:r w:rsidRPr="00502254">
            <w:rPr>
              <w:b/>
              <w:lang w:val="es-MX"/>
            </w:rPr>
            <w:t>ACTIVIDADES PROGRAMADAS</w:t>
          </w:r>
        </w:p>
      </w:tc>
      <w:tc>
        <w:tcPr>
          <w:tcW w:w="1701" w:type="dxa"/>
        </w:tcPr>
        <w:p w:rsidR="00FA4880" w:rsidRDefault="007B4F82" w:rsidP="00364367">
          <w:pPr>
            <w:jc w:val="center"/>
            <w:rPr>
              <w:b/>
              <w:lang w:val="es-MX"/>
            </w:rPr>
          </w:pPr>
          <w:r w:rsidRPr="00502254">
            <w:rPr>
              <w:b/>
              <w:lang w:val="es-MX"/>
            </w:rPr>
            <w:t xml:space="preserve">ACTIVIDADES </w:t>
          </w:r>
        </w:p>
        <w:p w:rsidR="007B4F82" w:rsidRPr="00502254" w:rsidRDefault="007B4F82" w:rsidP="00364367">
          <w:pPr>
            <w:jc w:val="center"/>
            <w:rPr>
              <w:b/>
              <w:lang w:val="es-MX"/>
            </w:rPr>
          </w:pPr>
          <w:r w:rsidRPr="00502254">
            <w:rPr>
              <w:b/>
              <w:lang w:val="es-MX"/>
            </w:rPr>
            <w:t>CUMPLIDAS</w:t>
          </w:r>
        </w:p>
      </w:tc>
      <w:tc>
        <w:tcPr>
          <w:tcW w:w="1701" w:type="dxa"/>
        </w:tcPr>
        <w:p w:rsidR="00FA4880" w:rsidRDefault="007B4F82" w:rsidP="00364367">
          <w:pPr>
            <w:jc w:val="center"/>
            <w:rPr>
              <w:b/>
              <w:lang w:val="es-MX"/>
            </w:rPr>
          </w:pPr>
          <w:r w:rsidRPr="00502254">
            <w:rPr>
              <w:b/>
              <w:lang w:val="es-MX"/>
            </w:rPr>
            <w:t xml:space="preserve">% DE </w:t>
          </w:r>
        </w:p>
        <w:p w:rsidR="007B4F82" w:rsidRPr="00502254" w:rsidRDefault="007B4F82" w:rsidP="00364367">
          <w:pPr>
            <w:jc w:val="center"/>
            <w:rPr>
              <w:b/>
              <w:lang w:val="es-MX"/>
            </w:rPr>
          </w:pPr>
          <w:r w:rsidRPr="00502254">
            <w:rPr>
              <w:b/>
              <w:lang w:val="es-MX"/>
            </w:rPr>
            <w:t>AVANCE</w:t>
          </w:r>
        </w:p>
      </w:tc>
      <w:tc>
        <w:tcPr>
          <w:tcW w:w="5970" w:type="dxa"/>
        </w:tcPr>
        <w:p w:rsidR="007B4F82" w:rsidRPr="00502254" w:rsidRDefault="007B4F82" w:rsidP="00364367">
          <w:pPr>
            <w:jc w:val="center"/>
            <w:rPr>
              <w:b/>
              <w:lang w:val="es-MX"/>
            </w:rPr>
          </w:pPr>
          <w:r w:rsidRPr="00502254">
            <w:rPr>
              <w:b/>
              <w:lang w:val="es-MX"/>
            </w:rPr>
            <w:t>OBSERVACIONES</w:t>
          </w:r>
        </w:p>
      </w:tc>
    </w:tr>
  </w:tbl>
  <w:p w:rsidR="007B4F82" w:rsidRDefault="007B4F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912"/>
    <w:multiLevelType w:val="hybridMultilevel"/>
    <w:tmpl w:val="9A36B9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1048"/>
    <w:multiLevelType w:val="hybridMultilevel"/>
    <w:tmpl w:val="0736E25E"/>
    <w:lvl w:ilvl="0" w:tplc="FC529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577"/>
    <w:multiLevelType w:val="hybridMultilevel"/>
    <w:tmpl w:val="DDAE0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484"/>
    <w:multiLevelType w:val="multilevel"/>
    <w:tmpl w:val="A3268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C87900"/>
    <w:multiLevelType w:val="hybridMultilevel"/>
    <w:tmpl w:val="4BA08D90"/>
    <w:lvl w:ilvl="0" w:tplc="F5F0A8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E64"/>
    <w:multiLevelType w:val="hybridMultilevel"/>
    <w:tmpl w:val="FAA2E276"/>
    <w:lvl w:ilvl="0" w:tplc="8D709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300F1"/>
    <w:multiLevelType w:val="hybridMultilevel"/>
    <w:tmpl w:val="F7B0C7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B1F85"/>
    <w:multiLevelType w:val="hybridMultilevel"/>
    <w:tmpl w:val="B6EC2722"/>
    <w:lvl w:ilvl="0" w:tplc="38AEE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A63C6"/>
    <w:multiLevelType w:val="hybridMultilevel"/>
    <w:tmpl w:val="3622399A"/>
    <w:lvl w:ilvl="0" w:tplc="9320DC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5375C"/>
    <w:multiLevelType w:val="hybridMultilevel"/>
    <w:tmpl w:val="A6602C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64FC3"/>
    <w:multiLevelType w:val="hybridMultilevel"/>
    <w:tmpl w:val="B8A0442A"/>
    <w:lvl w:ilvl="0" w:tplc="8E56E3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372D2"/>
    <w:multiLevelType w:val="hybridMultilevel"/>
    <w:tmpl w:val="0B96D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57DF0"/>
    <w:multiLevelType w:val="hybridMultilevel"/>
    <w:tmpl w:val="FD0686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011C9"/>
    <w:multiLevelType w:val="hybridMultilevel"/>
    <w:tmpl w:val="C7EAF584"/>
    <w:lvl w:ilvl="0" w:tplc="32F433D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D4AC4"/>
    <w:multiLevelType w:val="hybridMultilevel"/>
    <w:tmpl w:val="923C9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5152"/>
    <w:multiLevelType w:val="hybridMultilevel"/>
    <w:tmpl w:val="E4A052FC"/>
    <w:lvl w:ilvl="0" w:tplc="960A79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42B5F"/>
    <w:multiLevelType w:val="hybridMultilevel"/>
    <w:tmpl w:val="D59C7DDC"/>
    <w:lvl w:ilvl="0" w:tplc="342284F2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95318"/>
    <w:multiLevelType w:val="hybridMultilevel"/>
    <w:tmpl w:val="7F322946"/>
    <w:lvl w:ilvl="0" w:tplc="72E404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02AF7"/>
    <w:multiLevelType w:val="hybridMultilevel"/>
    <w:tmpl w:val="DAB26BD6"/>
    <w:lvl w:ilvl="0" w:tplc="7250C9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83B3A"/>
    <w:multiLevelType w:val="hybridMultilevel"/>
    <w:tmpl w:val="8FF66ED8"/>
    <w:lvl w:ilvl="0" w:tplc="CD0A9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05D53"/>
    <w:multiLevelType w:val="hybridMultilevel"/>
    <w:tmpl w:val="8E8628A2"/>
    <w:lvl w:ilvl="0" w:tplc="E0BAF4D0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D7D8F"/>
    <w:multiLevelType w:val="hybridMultilevel"/>
    <w:tmpl w:val="68ACE8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F2A95"/>
    <w:multiLevelType w:val="hybridMultilevel"/>
    <w:tmpl w:val="3BB04226"/>
    <w:lvl w:ilvl="0" w:tplc="BF7210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76B4A"/>
    <w:multiLevelType w:val="hybridMultilevel"/>
    <w:tmpl w:val="4C1ADC56"/>
    <w:lvl w:ilvl="0" w:tplc="34FE86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05A21"/>
    <w:multiLevelType w:val="hybridMultilevel"/>
    <w:tmpl w:val="18CA459E"/>
    <w:lvl w:ilvl="0" w:tplc="55B0DB0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i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31ABB"/>
    <w:multiLevelType w:val="hybridMultilevel"/>
    <w:tmpl w:val="C75EE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54285"/>
    <w:multiLevelType w:val="hybridMultilevel"/>
    <w:tmpl w:val="1866855C"/>
    <w:lvl w:ilvl="0" w:tplc="0A3E41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45181"/>
    <w:multiLevelType w:val="hybridMultilevel"/>
    <w:tmpl w:val="2DC42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35078"/>
    <w:multiLevelType w:val="hybridMultilevel"/>
    <w:tmpl w:val="F154DBFE"/>
    <w:lvl w:ilvl="0" w:tplc="88ACD9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52DBF"/>
    <w:multiLevelType w:val="hybridMultilevel"/>
    <w:tmpl w:val="D4EE6DB2"/>
    <w:lvl w:ilvl="0" w:tplc="A65215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03E4F"/>
    <w:multiLevelType w:val="hybridMultilevel"/>
    <w:tmpl w:val="F31C23DA"/>
    <w:lvl w:ilvl="0" w:tplc="03AC28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2021F"/>
    <w:multiLevelType w:val="hybridMultilevel"/>
    <w:tmpl w:val="A6FC8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0708"/>
    <w:multiLevelType w:val="hybridMultilevel"/>
    <w:tmpl w:val="738E9184"/>
    <w:lvl w:ilvl="0" w:tplc="41221C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44863"/>
    <w:multiLevelType w:val="hybridMultilevel"/>
    <w:tmpl w:val="77EE86F2"/>
    <w:lvl w:ilvl="0" w:tplc="9AA082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7"/>
  </w:num>
  <w:num w:numId="4">
    <w:abstractNumId w:val="24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11"/>
  </w:num>
  <w:num w:numId="10">
    <w:abstractNumId w:val="2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26"/>
  </w:num>
  <w:num w:numId="15">
    <w:abstractNumId w:val="33"/>
  </w:num>
  <w:num w:numId="16">
    <w:abstractNumId w:val="2"/>
  </w:num>
  <w:num w:numId="17">
    <w:abstractNumId w:val="9"/>
  </w:num>
  <w:num w:numId="18">
    <w:abstractNumId w:val="23"/>
  </w:num>
  <w:num w:numId="19">
    <w:abstractNumId w:val="22"/>
  </w:num>
  <w:num w:numId="20">
    <w:abstractNumId w:val="10"/>
  </w:num>
  <w:num w:numId="21">
    <w:abstractNumId w:val="8"/>
  </w:num>
  <w:num w:numId="22">
    <w:abstractNumId w:val="31"/>
  </w:num>
  <w:num w:numId="23">
    <w:abstractNumId w:val="15"/>
  </w:num>
  <w:num w:numId="24">
    <w:abstractNumId w:val="32"/>
  </w:num>
  <w:num w:numId="25">
    <w:abstractNumId w:val="30"/>
  </w:num>
  <w:num w:numId="26">
    <w:abstractNumId w:val="29"/>
  </w:num>
  <w:num w:numId="27">
    <w:abstractNumId w:val="18"/>
  </w:num>
  <w:num w:numId="28">
    <w:abstractNumId w:val="20"/>
  </w:num>
  <w:num w:numId="29">
    <w:abstractNumId w:val="28"/>
  </w:num>
  <w:num w:numId="30">
    <w:abstractNumId w:val="14"/>
  </w:num>
  <w:num w:numId="31">
    <w:abstractNumId w:val="25"/>
  </w:num>
  <w:num w:numId="32">
    <w:abstractNumId w:val="7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2E"/>
    <w:rsid w:val="00004CAE"/>
    <w:rsid w:val="00006891"/>
    <w:rsid w:val="0001470F"/>
    <w:rsid w:val="00015393"/>
    <w:rsid w:val="00044F1A"/>
    <w:rsid w:val="00045237"/>
    <w:rsid w:val="00050CEF"/>
    <w:rsid w:val="00052107"/>
    <w:rsid w:val="00053E4F"/>
    <w:rsid w:val="00054245"/>
    <w:rsid w:val="00054322"/>
    <w:rsid w:val="000572E4"/>
    <w:rsid w:val="00060F41"/>
    <w:rsid w:val="0006136B"/>
    <w:rsid w:val="000647DA"/>
    <w:rsid w:val="000655E4"/>
    <w:rsid w:val="00067635"/>
    <w:rsid w:val="00073116"/>
    <w:rsid w:val="000739D0"/>
    <w:rsid w:val="00075E6C"/>
    <w:rsid w:val="00085D90"/>
    <w:rsid w:val="000862AD"/>
    <w:rsid w:val="0009034A"/>
    <w:rsid w:val="00093176"/>
    <w:rsid w:val="000A3F90"/>
    <w:rsid w:val="000A7BF8"/>
    <w:rsid w:val="000B299A"/>
    <w:rsid w:val="000B41A3"/>
    <w:rsid w:val="000B426B"/>
    <w:rsid w:val="000C4C5B"/>
    <w:rsid w:val="000C7417"/>
    <w:rsid w:val="000C7AC6"/>
    <w:rsid w:val="000D0514"/>
    <w:rsid w:val="000D0687"/>
    <w:rsid w:val="000D2E5F"/>
    <w:rsid w:val="000D59B6"/>
    <w:rsid w:val="000E34AC"/>
    <w:rsid w:val="000E4D1F"/>
    <w:rsid w:val="000E60ED"/>
    <w:rsid w:val="000F21D3"/>
    <w:rsid w:val="000F560B"/>
    <w:rsid w:val="000F5CDB"/>
    <w:rsid w:val="000F7ED6"/>
    <w:rsid w:val="001014AA"/>
    <w:rsid w:val="0010150B"/>
    <w:rsid w:val="00104DA3"/>
    <w:rsid w:val="001128AF"/>
    <w:rsid w:val="00114830"/>
    <w:rsid w:val="00115E1E"/>
    <w:rsid w:val="00126549"/>
    <w:rsid w:val="00131161"/>
    <w:rsid w:val="001350A8"/>
    <w:rsid w:val="001432AD"/>
    <w:rsid w:val="00143656"/>
    <w:rsid w:val="0015297A"/>
    <w:rsid w:val="001563E7"/>
    <w:rsid w:val="00166DB1"/>
    <w:rsid w:val="00170958"/>
    <w:rsid w:val="00171D30"/>
    <w:rsid w:val="00177C46"/>
    <w:rsid w:val="0018268E"/>
    <w:rsid w:val="00183BAF"/>
    <w:rsid w:val="00186C39"/>
    <w:rsid w:val="00192077"/>
    <w:rsid w:val="00195550"/>
    <w:rsid w:val="00195667"/>
    <w:rsid w:val="00196A28"/>
    <w:rsid w:val="001A09E3"/>
    <w:rsid w:val="001A0B53"/>
    <w:rsid w:val="001A37A4"/>
    <w:rsid w:val="001B4215"/>
    <w:rsid w:val="001C1235"/>
    <w:rsid w:val="001C166F"/>
    <w:rsid w:val="001C2371"/>
    <w:rsid w:val="001C2670"/>
    <w:rsid w:val="001C53E1"/>
    <w:rsid w:val="001C76DA"/>
    <w:rsid w:val="001D5A13"/>
    <w:rsid w:val="001D60B0"/>
    <w:rsid w:val="001E3C1A"/>
    <w:rsid w:val="001E40BD"/>
    <w:rsid w:val="001E531C"/>
    <w:rsid w:val="001E71A9"/>
    <w:rsid w:val="001F1B82"/>
    <w:rsid w:val="001F2639"/>
    <w:rsid w:val="001F71F3"/>
    <w:rsid w:val="00212B83"/>
    <w:rsid w:val="0021683D"/>
    <w:rsid w:val="00217DD2"/>
    <w:rsid w:val="002274AE"/>
    <w:rsid w:val="00232968"/>
    <w:rsid w:val="00233878"/>
    <w:rsid w:val="00234A8D"/>
    <w:rsid w:val="00242BB1"/>
    <w:rsid w:val="00246C57"/>
    <w:rsid w:val="0024716F"/>
    <w:rsid w:val="002528B6"/>
    <w:rsid w:val="00252B3F"/>
    <w:rsid w:val="00255C9F"/>
    <w:rsid w:val="0026029B"/>
    <w:rsid w:val="00264D5D"/>
    <w:rsid w:val="00276492"/>
    <w:rsid w:val="00282A94"/>
    <w:rsid w:val="00291C16"/>
    <w:rsid w:val="00292287"/>
    <w:rsid w:val="0029552E"/>
    <w:rsid w:val="0029556A"/>
    <w:rsid w:val="00295F7A"/>
    <w:rsid w:val="002A0271"/>
    <w:rsid w:val="002A0C3F"/>
    <w:rsid w:val="002A74C8"/>
    <w:rsid w:val="002B43A3"/>
    <w:rsid w:val="002B6B49"/>
    <w:rsid w:val="002C203E"/>
    <w:rsid w:val="002C2EA5"/>
    <w:rsid w:val="002D20C8"/>
    <w:rsid w:val="002D4412"/>
    <w:rsid w:val="002D5DEC"/>
    <w:rsid w:val="002E1A21"/>
    <w:rsid w:val="002E1C1E"/>
    <w:rsid w:val="002E297D"/>
    <w:rsid w:val="002E3A53"/>
    <w:rsid w:val="002E714F"/>
    <w:rsid w:val="00306609"/>
    <w:rsid w:val="00317931"/>
    <w:rsid w:val="003218F0"/>
    <w:rsid w:val="00321B8E"/>
    <w:rsid w:val="003255D6"/>
    <w:rsid w:val="00326EDA"/>
    <w:rsid w:val="003317B4"/>
    <w:rsid w:val="00334BA2"/>
    <w:rsid w:val="003367EF"/>
    <w:rsid w:val="00340490"/>
    <w:rsid w:val="00342E2E"/>
    <w:rsid w:val="0035027B"/>
    <w:rsid w:val="00355DE0"/>
    <w:rsid w:val="00357888"/>
    <w:rsid w:val="00361A83"/>
    <w:rsid w:val="00362838"/>
    <w:rsid w:val="00373F52"/>
    <w:rsid w:val="00382535"/>
    <w:rsid w:val="00382ED9"/>
    <w:rsid w:val="00383B6D"/>
    <w:rsid w:val="003903EA"/>
    <w:rsid w:val="003905C8"/>
    <w:rsid w:val="0039303F"/>
    <w:rsid w:val="003962AB"/>
    <w:rsid w:val="00397896"/>
    <w:rsid w:val="003A1768"/>
    <w:rsid w:val="003A62C4"/>
    <w:rsid w:val="003A6CA2"/>
    <w:rsid w:val="003B1B73"/>
    <w:rsid w:val="003C0088"/>
    <w:rsid w:val="003C2A06"/>
    <w:rsid w:val="003C4F18"/>
    <w:rsid w:val="003D291B"/>
    <w:rsid w:val="003D2DB3"/>
    <w:rsid w:val="003E027B"/>
    <w:rsid w:val="003E1065"/>
    <w:rsid w:val="003E30F7"/>
    <w:rsid w:val="003E3C48"/>
    <w:rsid w:val="003E6ECF"/>
    <w:rsid w:val="003F1FB6"/>
    <w:rsid w:val="003F27DE"/>
    <w:rsid w:val="003F67BC"/>
    <w:rsid w:val="00400405"/>
    <w:rsid w:val="0040314E"/>
    <w:rsid w:val="004038F0"/>
    <w:rsid w:val="00405643"/>
    <w:rsid w:val="00406E64"/>
    <w:rsid w:val="0041653F"/>
    <w:rsid w:val="00417C43"/>
    <w:rsid w:val="00420B5C"/>
    <w:rsid w:val="00420DB5"/>
    <w:rsid w:val="0042476E"/>
    <w:rsid w:val="00424D04"/>
    <w:rsid w:val="00425042"/>
    <w:rsid w:val="00443DF9"/>
    <w:rsid w:val="00444073"/>
    <w:rsid w:val="0045040F"/>
    <w:rsid w:val="004578B4"/>
    <w:rsid w:val="00462CDD"/>
    <w:rsid w:val="00466BD3"/>
    <w:rsid w:val="00471B21"/>
    <w:rsid w:val="00472915"/>
    <w:rsid w:val="00475F95"/>
    <w:rsid w:val="00486627"/>
    <w:rsid w:val="00487EAE"/>
    <w:rsid w:val="00494102"/>
    <w:rsid w:val="00494107"/>
    <w:rsid w:val="004A349A"/>
    <w:rsid w:val="004A39A0"/>
    <w:rsid w:val="004A55FC"/>
    <w:rsid w:val="004A6766"/>
    <w:rsid w:val="004B3BC9"/>
    <w:rsid w:val="004B4A4A"/>
    <w:rsid w:val="004B6342"/>
    <w:rsid w:val="004C2205"/>
    <w:rsid w:val="004C2B6B"/>
    <w:rsid w:val="004C496F"/>
    <w:rsid w:val="004C7511"/>
    <w:rsid w:val="004D6894"/>
    <w:rsid w:val="004D6AAF"/>
    <w:rsid w:val="004E3197"/>
    <w:rsid w:val="004E389A"/>
    <w:rsid w:val="004E3939"/>
    <w:rsid w:val="004E3E76"/>
    <w:rsid w:val="004E4276"/>
    <w:rsid w:val="004E58CC"/>
    <w:rsid w:val="004F136B"/>
    <w:rsid w:val="00505835"/>
    <w:rsid w:val="00505CBA"/>
    <w:rsid w:val="005073E9"/>
    <w:rsid w:val="005154C8"/>
    <w:rsid w:val="0051645C"/>
    <w:rsid w:val="00516D9D"/>
    <w:rsid w:val="005202DC"/>
    <w:rsid w:val="00525530"/>
    <w:rsid w:val="005276A1"/>
    <w:rsid w:val="00535BAB"/>
    <w:rsid w:val="00535C5B"/>
    <w:rsid w:val="00536544"/>
    <w:rsid w:val="00540D5A"/>
    <w:rsid w:val="00542704"/>
    <w:rsid w:val="00547024"/>
    <w:rsid w:val="0055113D"/>
    <w:rsid w:val="00556168"/>
    <w:rsid w:val="005623AC"/>
    <w:rsid w:val="00563460"/>
    <w:rsid w:val="0057798C"/>
    <w:rsid w:val="005803A6"/>
    <w:rsid w:val="005810CA"/>
    <w:rsid w:val="00581680"/>
    <w:rsid w:val="00587DE3"/>
    <w:rsid w:val="00592117"/>
    <w:rsid w:val="005926D3"/>
    <w:rsid w:val="005A3F4C"/>
    <w:rsid w:val="005A5D17"/>
    <w:rsid w:val="005A7349"/>
    <w:rsid w:val="005B1315"/>
    <w:rsid w:val="005C24A4"/>
    <w:rsid w:val="005C44CC"/>
    <w:rsid w:val="005C6D7A"/>
    <w:rsid w:val="005D25DE"/>
    <w:rsid w:val="005D373A"/>
    <w:rsid w:val="005D464C"/>
    <w:rsid w:val="005E2D5A"/>
    <w:rsid w:val="005E336B"/>
    <w:rsid w:val="005E6F30"/>
    <w:rsid w:val="005E7BC8"/>
    <w:rsid w:val="005F4B4F"/>
    <w:rsid w:val="005F5721"/>
    <w:rsid w:val="0060333B"/>
    <w:rsid w:val="0060470D"/>
    <w:rsid w:val="00611E14"/>
    <w:rsid w:val="00612DAA"/>
    <w:rsid w:val="00613CCB"/>
    <w:rsid w:val="0062179F"/>
    <w:rsid w:val="00621CD4"/>
    <w:rsid w:val="0062303C"/>
    <w:rsid w:val="006247DD"/>
    <w:rsid w:val="00643A70"/>
    <w:rsid w:val="00646AF6"/>
    <w:rsid w:val="00651BF1"/>
    <w:rsid w:val="00653310"/>
    <w:rsid w:val="00656884"/>
    <w:rsid w:val="0065716D"/>
    <w:rsid w:val="00667C02"/>
    <w:rsid w:val="00671043"/>
    <w:rsid w:val="006725F5"/>
    <w:rsid w:val="00675D00"/>
    <w:rsid w:val="0067787A"/>
    <w:rsid w:val="0068088A"/>
    <w:rsid w:val="00680FC7"/>
    <w:rsid w:val="006812CB"/>
    <w:rsid w:val="00691BC5"/>
    <w:rsid w:val="00691C6E"/>
    <w:rsid w:val="006922A8"/>
    <w:rsid w:val="006966D2"/>
    <w:rsid w:val="00697BEA"/>
    <w:rsid w:val="006A21F0"/>
    <w:rsid w:val="006A2429"/>
    <w:rsid w:val="006A3F02"/>
    <w:rsid w:val="006A4738"/>
    <w:rsid w:val="006A4C2A"/>
    <w:rsid w:val="006B39C1"/>
    <w:rsid w:val="006B44B0"/>
    <w:rsid w:val="006C27DE"/>
    <w:rsid w:val="006C42DE"/>
    <w:rsid w:val="006C5C21"/>
    <w:rsid w:val="006C723F"/>
    <w:rsid w:val="006D086F"/>
    <w:rsid w:val="006D0955"/>
    <w:rsid w:val="006D7645"/>
    <w:rsid w:val="006D7B9B"/>
    <w:rsid w:val="006E1625"/>
    <w:rsid w:val="006E3FCE"/>
    <w:rsid w:val="006F102E"/>
    <w:rsid w:val="006F36E1"/>
    <w:rsid w:val="00702083"/>
    <w:rsid w:val="007044EB"/>
    <w:rsid w:val="00706D7C"/>
    <w:rsid w:val="007123E6"/>
    <w:rsid w:val="0071265C"/>
    <w:rsid w:val="00715CB4"/>
    <w:rsid w:val="00717ADC"/>
    <w:rsid w:val="00720273"/>
    <w:rsid w:val="00724135"/>
    <w:rsid w:val="00725AC3"/>
    <w:rsid w:val="00727B2D"/>
    <w:rsid w:val="00731EF1"/>
    <w:rsid w:val="00736CF4"/>
    <w:rsid w:val="00736F76"/>
    <w:rsid w:val="007429F3"/>
    <w:rsid w:val="007458FF"/>
    <w:rsid w:val="00745DB1"/>
    <w:rsid w:val="0074622F"/>
    <w:rsid w:val="00752314"/>
    <w:rsid w:val="0075602D"/>
    <w:rsid w:val="00757E18"/>
    <w:rsid w:val="00765501"/>
    <w:rsid w:val="00765A8B"/>
    <w:rsid w:val="00766DE8"/>
    <w:rsid w:val="007710A9"/>
    <w:rsid w:val="007724D1"/>
    <w:rsid w:val="0077300D"/>
    <w:rsid w:val="0077344A"/>
    <w:rsid w:val="00786570"/>
    <w:rsid w:val="00792016"/>
    <w:rsid w:val="00792106"/>
    <w:rsid w:val="00792842"/>
    <w:rsid w:val="00795076"/>
    <w:rsid w:val="007B4F82"/>
    <w:rsid w:val="007B55E5"/>
    <w:rsid w:val="007C5345"/>
    <w:rsid w:val="007C5389"/>
    <w:rsid w:val="007C6C14"/>
    <w:rsid w:val="007D567C"/>
    <w:rsid w:val="007D61ED"/>
    <w:rsid w:val="007E09DE"/>
    <w:rsid w:val="007E225F"/>
    <w:rsid w:val="007F2F84"/>
    <w:rsid w:val="007F332F"/>
    <w:rsid w:val="007F38F5"/>
    <w:rsid w:val="007F4FCA"/>
    <w:rsid w:val="0080030C"/>
    <w:rsid w:val="00805856"/>
    <w:rsid w:val="00806987"/>
    <w:rsid w:val="00812D2D"/>
    <w:rsid w:val="008136B4"/>
    <w:rsid w:val="008216AD"/>
    <w:rsid w:val="0083409C"/>
    <w:rsid w:val="00835A27"/>
    <w:rsid w:val="008360CE"/>
    <w:rsid w:val="00841854"/>
    <w:rsid w:val="008539A8"/>
    <w:rsid w:val="0085590F"/>
    <w:rsid w:val="008568B2"/>
    <w:rsid w:val="00857CD0"/>
    <w:rsid w:val="00860178"/>
    <w:rsid w:val="00866BEA"/>
    <w:rsid w:val="0087096B"/>
    <w:rsid w:val="008802CD"/>
    <w:rsid w:val="00880A36"/>
    <w:rsid w:val="00882674"/>
    <w:rsid w:val="0088403A"/>
    <w:rsid w:val="00885C9C"/>
    <w:rsid w:val="00893D56"/>
    <w:rsid w:val="008A0EB4"/>
    <w:rsid w:val="008A2943"/>
    <w:rsid w:val="008A2E89"/>
    <w:rsid w:val="008A33DB"/>
    <w:rsid w:val="008A376D"/>
    <w:rsid w:val="008A543F"/>
    <w:rsid w:val="008A7FCD"/>
    <w:rsid w:val="008B1347"/>
    <w:rsid w:val="008B24AB"/>
    <w:rsid w:val="008B2845"/>
    <w:rsid w:val="008B64F8"/>
    <w:rsid w:val="008C1599"/>
    <w:rsid w:val="008C586B"/>
    <w:rsid w:val="008E5985"/>
    <w:rsid w:val="008F14B2"/>
    <w:rsid w:val="008F281F"/>
    <w:rsid w:val="008F63ED"/>
    <w:rsid w:val="008F791A"/>
    <w:rsid w:val="00905AA9"/>
    <w:rsid w:val="00907DF6"/>
    <w:rsid w:val="00911FEC"/>
    <w:rsid w:val="00915359"/>
    <w:rsid w:val="0091639E"/>
    <w:rsid w:val="00924532"/>
    <w:rsid w:val="00925687"/>
    <w:rsid w:val="009267A6"/>
    <w:rsid w:val="00927372"/>
    <w:rsid w:val="00931466"/>
    <w:rsid w:val="00933F07"/>
    <w:rsid w:val="0093445A"/>
    <w:rsid w:val="00936327"/>
    <w:rsid w:val="00936B9E"/>
    <w:rsid w:val="00941AC2"/>
    <w:rsid w:val="0094335D"/>
    <w:rsid w:val="00945B0C"/>
    <w:rsid w:val="00956644"/>
    <w:rsid w:val="00957EC9"/>
    <w:rsid w:val="00961204"/>
    <w:rsid w:val="00961E77"/>
    <w:rsid w:val="00962342"/>
    <w:rsid w:val="009633E9"/>
    <w:rsid w:val="00966DE2"/>
    <w:rsid w:val="00973FBD"/>
    <w:rsid w:val="00975091"/>
    <w:rsid w:val="00975A28"/>
    <w:rsid w:val="00975B9D"/>
    <w:rsid w:val="00981D0F"/>
    <w:rsid w:val="009821DA"/>
    <w:rsid w:val="00992766"/>
    <w:rsid w:val="009933CA"/>
    <w:rsid w:val="009A5E78"/>
    <w:rsid w:val="009A709D"/>
    <w:rsid w:val="009B0F92"/>
    <w:rsid w:val="009B3D2D"/>
    <w:rsid w:val="009B6032"/>
    <w:rsid w:val="009B78CF"/>
    <w:rsid w:val="009C1CFD"/>
    <w:rsid w:val="009C2B2B"/>
    <w:rsid w:val="009C35DC"/>
    <w:rsid w:val="009C49C2"/>
    <w:rsid w:val="009D473B"/>
    <w:rsid w:val="009D623D"/>
    <w:rsid w:val="009D630A"/>
    <w:rsid w:val="009D6ED4"/>
    <w:rsid w:val="009D76B6"/>
    <w:rsid w:val="009D77D1"/>
    <w:rsid w:val="009E0218"/>
    <w:rsid w:val="009E3F26"/>
    <w:rsid w:val="009E52A4"/>
    <w:rsid w:val="009F2926"/>
    <w:rsid w:val="00A01552"/>
    <w:rsid w:val="00A0361C"/>
    <w:rsid w:val="00A11BB1"/>
    <w:rsid w:val="00A12701"/>
    <w:rsid w:val="00A16480"/>
    <w:rsid w:val="00A20AA3"/>
    <w:rsid w:val="00A22D36"/>
    <w:rsid w:val="00A235E2"/>
    <w:rsid w:val="00A2428B"/>
    <w:rsid w:val="00A43E0C"/>
    <w:rsid w:val="00A45606"/>
    <w:rsid w:val="00A50634"/>
    <w:rsid w:val="00A524DC"/>
    <w:rsid w:val="00A54604"/>
    <w:rsid w:val="00A54C40"/>
    <w:rsid w:val="00A5606E"/>
    <w:rsid w:val="00A57A6D"/>
    <w:rsid w:val="00A628EB"/>
    <w:rsid w:val="00A64D17"/>
    <w:rsid w:val="00A67088"/>
    <w:rsid w:val="00A67425"/>
    <w:rsid w:val="00A71D57"/>
    <w:rsid w:val="00A75340"/>
    <w:rsid w:val="00A81DF6"/>
    <w:rsid w:val="00A81F51"/>
    <w:rsid w:val="00A93BF4"/>
    <w:rsid w:val="00A93C96"/>
    <w:rsid w:val="00AA0F1D"/>
    <w:rsid w:val="00AB1350"/>
    <w:rsid w:val="00AB2E7B"/>
    <w:rsid w:val="00AC1B92"/>
    <w:rsid w:val="00AC22C4"/>
    <w:rsid w:val="00AC5337"/>
    <w:rsid w:val="00AD2B89"/>
    <w:rsid w:val="00AD7C51"/>
    <w:rsid w:val="00AF3E8C"/>
    <w:rsid w:val="00AF5EB0"/>
    <w:rsid w:val="00B054E9"/>
    <w:rsid w:val="00B05D27"/>
    <w:rsid w:val="00B114CE"/>
    <w:rsid w:val="00B14489"/>
    <w:rsid w:val="00B25A58"/>
    <w:rsid w:val="00B26003"/>
    <w:rsid w:val="00B308AD"/>
    <w:rsid w:val="00B33717"/>
    <w:rsid w:val="00B3519B"/>
    <w:rsid w:val="00B36B0F"/>
    <w:rsid w:val="00B45CB8"/>
    <w:rsid w:val="00B47147"/>
    <w:rsid w:val="00B50A4B"/>
    <w:rsid w:val="00B577D1"/>
    <w:rsid w:val="00B61F1A"/>
    <w:rsid w:val="00B64911"/>
    <w:rsid w:val="00B65379"/>
    <w:rsid w:val="00B74DAA"/>
    <w:rsid w:val="00B75D47"/>
    <w:rsid w:val="00B76643"/>
    <w:rsid w:val="00B80696"/>
    <w:rsid w:val="00B82BE3"/>
    <w:rsid w:val="00B847A4"/>
    <w:rsid w:val="00B858B5"/>
    <w:rsid w:val="00B87911"/>
    <w:rsid w:val="00BA220F"/>
    <w:rsid w:val="00BA281D"/>
    <w:rsid w:val="00BA469E"/>
    <w:rsid w:val="00BA63FA"/>
    <w:rsid w:val="00BA7645"/>
    <w:rsid w:val="00BC7300"/>
    <w:rsid w:val="00BC7CFA"/>
    <w:rsid w:val="00BD02E2"/>
    <w:rsid w:val="00BD127D"/>
    <w:rsid w:val="00BE416C"/>
    <w:rsid w:val="00BE6130"/>
    <w:rsid w:val="00BF3BFF"/>
    <w:rsid w:val="00BF4F1F"/>
    <w:rsid w:val="00BF63E4"/>
    <w:rsid w:val="00C0444E"/>
    <w:rsid w:val="00C10A76"/>
    <w:rsid w:val="00C20005"/>
    <w:rsid w:val="00C26212"/>
    <w:rsid w:val="00C32676"/>
    <w:rsid w:val="00C331EF"/>
    <w:rsid w:val="00C3725F"/>
    <w:rsid w:val="00C44E17"/>
    <w:rsid w:val="00C539D3"/>
    <w:rsid w:val="00C56512"/>
    <w:rsid w:val="00C67EFC"/>
    <w:rsid w:val="00C7270F"/>
    <w:rsid w:val="00C72EF7"/>
    <w:rsid w:val="00C76BF9"/>
    <w:rsid w:val="00CA4C7F"/>
    <w:rsid w:val="00CB0858"/>
    <w:rsid w:val="00CB14F5"/>
    <w:rsid w:val="00CB5C8D"/>
    <w:rsid w:val="00CC448C"/>
    <w:rsid w:val="00CC73B3"/>
    <w:rsid w:val="00CD1AD7"/>
    <w:rsid w:val="00CD2CD4"/>
    <w:rsid w:val="00CD4D75"/>
    <w:rsid w:val="00CE113F"/>
    <w:rsid w:val="00CE7A12"/>
    <w:rsid w:val="00CF7263"/>
    <w:rsid w:val="00D002A5"/>
    <w:rsid w:val="00D01AD0"/>
    <w:rsid w:val="00D041A8"/>
    <w:rsid w:val="00D04AF8"/>
    <w:rsid w:val="00D14520"/>
    <w:rsid w:val="00D26362"/>
    <w:rsid w:val="00D37141"/>
    <w:rsid w:val="00D43355"/>
    <w:rsid w:val="00D43702"/>
    <w:rsid w:val="00D56455"/>
    <w:rsid w:val="00D56F9E"/>
    <w:rsid w:val="00D71CDE"/>
    <w:rsid w:val="00D740A1"/>
    <w:rsid w:val="00D80DB8"/>
    <w:rsid w:val="00D852F8"/>
    <w:rsid w:val="00D86416"/>
    <w:rsid w:val="00D94D94"/>
    <w:rsid w:val="00D94FA1"/>
    <w:rsid w:val="00DA4188"/>
    <w:rsid w:val="00DB05A7"/>
    <w:rsid w:val="00DB1668"/>
    <w:rsid w:val="00DB63F5"/>
    <w:rsid w:val="00DB75FC"/>
    <w:rsid w:val="00DB77C4"/>
    <w:rsid w:val="00DD353C"/>
    <w:rsid w:val="00DD723F"/>
    <w:rsid w:val="00DD7703"/>
    <w:rsid w:val="00DD7C5A"/>
    <w:rsid w:val="00DE5740"/>
    <w:rsid w:val="00DE6C35"/>
    <w:rsid w:val="00DE7603"/>
    <w:rsid w:val="00DF62D0"/>
    <w:rsid w:val="00E00658"/>
    <w:rsid w:val="00E15A5F"/>
    <w:rsid w:val="00E2785C"/>
    <w:rsid w:val="00E3706C"/>
    <w:rsid w:val="00E449A7"/>
    <w:rsid w:val="00E47980"/>
    <w:rsid w:val="00E47A50"/>
    <w:rsid w:val="00E54E41"/>
    <w:rsid w:val="00E55468"/>
    <w:rsid w:val="00E56137"/>
    <w:rsid w:val="00E562EB"/>
    <w:rsid w:val="00E67153"/>
    <w:rsid w:val="00E76A42"/>
    <w:rsid w:val="00E923C6"/>
    <w:rsid w:val="00E92BA6"/>
    <w:rsid w:val="00EA3A51"/>
    <w:rsid w:val="00EA552C"/>
    <w:rsid w:val="00EA6820"/>
    <w:rsid w:val="00EB061C"/>
    <w:rsid w:val="00EB18BD"/>
    <w:rsid w:val="00EB5F81"/>
    <w:rsid w:val="00EC7A2C"/>
    <w:rsid w:val="00ED1733"/>
    <w:rsid w:val="00ED2837"/>
    <w:rsid w:val="00EE12F1"/>
    <w:rsid w:val="00EF19AE"/>
    <w:rsid w:val="00EF4867"/>
    <w:rsid w:val="00EF535C"/>
    <w:rsid w:val="00EF7948"/>
    <w:rsid w:val="00F054B8"/>
    <w:rsid w:val="00F06BAE"/>
    <w:rsid w:val="00F156F1"/>
    <w:rsid w:val="00F157B2"/>
    <w:rsid w:val="00F20943"/>
    <w:rsid w:val="00F2392A"/>
    <w:rsid w:val="00F256C7"/>
    <w:rsid w:val="00F26F70"/>
    <w:rsid w:val="00F3019C"/>
    <w:rsid w:val="00F3145E"/>
    <w:rsid w:val="00F350AE"/>
    <w:rsid w:val="00F46F96"/>
    <w:rsid w:val="00F4720C"/>
    <w:rsid w:val="00F529D5"/>
    <w:rsid w:val="00F55225"/>
    <w:rsid w:val="00F60E0C"/>
    <w:rsid w:val="00F64F33"/>
    <w:rsid w:val="00F70E7E"/>
    <w:rsid w:val="00F74288"/>
    <w:rsid w:val="00F751BE"/>
    <w:rsid w:val="00F81D78"/>
    <w:rsid w:val="00F82DC2"/>
    <w:rsid w:val="00F9380B"/>
    <w:rsid w:val="00F95EC4"/>
    <w:rsid w:val="00F9708B"/>
    <w:rsid w:val="00FA18D7"/>
    <w:rsid w:val="00FA4880"/>
    <w:rsid w:val="00FA560F"/>
    <w:rsid w:val="00FA60AF"/>
    <w:rsid w:val="00FB2463"/>
    <w:rsid w:val="00FB4305"/>
    <w:rsid w:val="00FC347D"/>
    <w:rsid w:val="00FC3E44"/>
    <w:rsid w:val="00FC4AB3"/>
    <w:rsid w:val="00FC5C11"/>
    <w:rsid w:val="00FC62D1"/>
    <w:rsid w:val="00FD578F"/>
    <w:rsid w:val="00FF785F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2E3959-D5E7-4EA4-9A08-55A9CA1A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10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30"/>
  </w:style>
  <w:style w:type="paragraph" w:styleId="Piedepgina">
    <w:name w:val="footer"/>
    <w:basedOn w:val="Normal"/>
    <w:link w:val="PiedepginaCar"/>
    <w:uiPriority w:val="99"/>
    <w:unhideWhenUsed/>
    <w:rsid w:val="00114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30"/>
  </w:style>
  <w:style w:type="paragraph" w:styleId="Textosinformato">
    <w:name w:val="Plain Text"/>
    <w:basedOn w:val="Normal"/>
    <w:link w:val="TextosinformatoCar"/>
    <w:uiPriority w:val="99"/>
    <w:semiHidden/>
    <w:unhideWhenUsed/>
    <w:rsid w:val="00143656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43656"/>
    <w:rPr>
      <w:rFonts w:ascii="Calibri" w:hAnsi="Calibri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156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Carolina Rodriguez Guevara</dc:creator>
  <cp:lastModifiedBy>Diana Carolina Rodriguez Guevara</cp:lastModifiedBy>
  <cp:revision>2</cp:revision>
  <dcterms:created xsi:type="dcterms:W3CDTF">2018-09-13T15:46:00Z</dcterms:created>
  <dcterms:modified xsi:type="dcterms:W3CDTF">2018-09-13T15:46:00Z</dcterms:modified>
</cp:coreProperties>
</file>